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140F16" w:rsidRPr="00542A19" w:rsidTr="00DF34B8">
        <w:tc>
          <w:tcPr>
            <w:tcW w:w="1985" w:type="dxa"/>
            <w:shd w:val="clear" w:color="auto" w:fill="auto"/>
          </w:tcPr>
          <w:p w:rsidR="00140F16" w:rsidRPr="00657CFA" w:rsidRDefault="00E27B5C" w:rsidP="00DF34B8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95A104C" wp14:editId="297F5AFA">
                  <wp:extent cx="885825" cy="1247775"/>
                  <wp:effectExtent l="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shd w:val="clear" w:color="auto" w:fill="auto"/>
          </w:tcPr>
          <w:p w:rsidR="00140F16" w:rsidRPr="000C00B2" w:rsidRDefault="00542A19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140F16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140F16" w:rsidRPr="000C00B2" w:rsidRDefault="00140F16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140F16" w:rsidRPr="00542A19" w:rsidRDefault="00140F16" w:rsidP="00DF34B8">
            <w:pPr>
              <w:spacing w:line="360" w:lineRule="auto"/>
              <w:ind w:hanging="108"/>
              <w:jc w:val="center"/>
              <w:rPr>
                <w:b/>
                <w:lang w:val="ru-RU"/>
              </w:rPr>
            </w:pPr>
            <w:r w:rsidRPr="00542A19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140F16" w:rsidRPr="00542A19" w:rsidRDefault="00140F16" w:rsidP="00DF34B8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:rsidR="00140F16" w:rsidRPr="00542A19" w:rsidRDefault="00140F16" w:rsidP="00140F16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F47346" w:rsidRPr="00507ABC" w:rsidTr="005D702C">
        <w:tc>
          <w:tcPr>
            <w:tcW w:w="9747" w:type="dxa"/>
            <w:shd w:val="clear" w:color="auto" w:fill="auto"/>
          </w:tcPr>
          <w:p w:rsidR="00F47346" w:rsidRDefault="00F47346" w:rsidP="005D702C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   </w:t>
            </w:r>
            <w:r w:rsidR="00542A19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F47346" w:rsidRDefault="00F47346" w:rsidP="005D702C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                 </w:t>
            </w:r>
            <w:r w:rsidR="00EA20B8">
              <w:rPr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Проректор по учебной работе                           </w:t>
            </w:r>
          </w:p>
          <w:p w:rsidR="00F47346" w:rsidRDefault="00EA20B8" w:rsidP="005D702C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</w:t>
            </w:r>
            <w:r w:rsidR="00F47346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F47346">
              <w:rPr>
                <w:color w:val="000000"/>
                <w:sz w:val="28"/>
                <w:szCs w:val="28"/>
                <w:lang w:val="ru-RU" w:eastAsia="ru-RU"/>
              </w:rPr>
              <w:t xml:space="preserve">    </w:t>
            </w:r>
            <w:r w:rsidR="00F47346" w:rsidRPr="00507ABC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6729DC83" wp14:editId="4BFD6D93">
                  <wp:extent cx="711200" cy="300037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5140" cy="29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47346"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F47346" w:rsidRDefault="00F47346" w:rsidP="005D702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</w:t>
            </w:r>
            <w:r w:rsidR="00E6089A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</w:t>
            </w:r>
            <w:r w:rsidR="005A1458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5A1458">
              <w:rPr>
                <w:color w:val="000000"/>
                <w:sz w:val="28"/>
                <w:szCs w:val="28"/>
                <w:lang w:val="ru-RU" w:eastAsia="ru-RU"/>
              </w:rPr>
              <w:t>ма</w:t>
            </w:r>
            <w:r w:rsidR="000E4493">
              <w:rPr>
                <w:color w:val="000000"/>
                <w:sz w:val="28"/>
                <w:szCs w:val="28"/>
                <w:lang w:val="ru-RU" w:eastAsia="ru-RU"/>
              </w:rPr>
              <w:t>я 202</w:t>
            </w:r>
            <w:r w:rsidR="005A1458"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г.</w:t>
            </w:r>
          </w:p>
          <w:p w:rsidR="00F47346" w:rsidRPr="0054564D" w:rsidRDefault="00F47346" w:rsidP="005D702C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47346" w:rsidRPr="00507ABC" w:rsidTr="005D702C">
        <w:tc>
          <w:tcPr>
            <w:tcW w:w="9747" w:type="dxa"/>
            <w:shd w:val="clear" w:color="auto" w:fill="auto"/>
          </w:tcPr>
          <w:p w:rsidR="00F47346" w:rsidRDefault="00F47346" w:rsidP="005D702C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0F16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FD2888" w:rsidRDefault="00140F16" w:rsidP="002633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26331F">
              <w:rPr>
                <w:b/>
                <w:bCs/>
                <w:caps/>
                <w:sz w:val="28"/>
                <w:szCs w:val="28"/>
                <w:lang w:val="ru-RU"/>
              </w:rPr>
              <w:t>МЕЖДИСЦИПЛИНАРНОГО КУРСА</w:t>
            </w:r>
          </w:p>
        </w:tc>
      </w:tr>
      <w:tr w:rsidR="00140F16" w:rsidRPr="00657CFA" w:rsidTr="00702770">
        <w:trPr>
          <w:trHeight w:val="71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140F16" w:rsidRPr="0026331F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702770" w:rsidRDefault="008C64A0" w:rsidP="00DF34B8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МДК.</w:t>
            </w:r>
            <w:r w:rsidR="00A81388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  <w:r w:rsidR="002571EB"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  <w:r w:rsidR="00A81388">
              <w:rPr>
                <w:b/>
                <w:color w:val="000000"/>
                <w:sz w:val="28"/>
                <w:szCs w:val="28"/>
                <w:lang w:val="ru-RU"/>
              </w:rPr>
              <w:t>.0</w:t>
            </w:r>
            <w:r w:rsidR="002571EB"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="00A81388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2571EB">
              <w:rPr>
                <w:b/>
                <w:color w:val="000000"/>
                <w:sz w:val="28"/>
                <w:szCs w:val="28"/>
                <w:lang w:val="ru-RU"/>
              </w:rPr>
              <w:t>Соблюдение норм этики делового общения</w:t>
            </w:r>
          </w:p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140F16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8C64A0">
        <w:rPr>
          <w:b/>
          <w:sz w:val="28"/>
          <w:szCs w:val="28"/>
          <w:lang w:val="ru-RU" w:eastAsia="ru-RU"/>
        </w:rPr>
        <w:t>6 Туризм и гостеприимство</w:t>
      </w:r>
    </w:p>
    <w:p w:rsidR="00F47346" w:rsidRPr="00333C1C" w:rsidRDefault="00F47346" w:rsidP="00F4734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EA20B8">
        <w:rPr>
          <w:sz w:val="28"/>
          <w:szCs w:val="28"/>
          <w:lang w:val="ru-RU"/>
        </w:rPr>
        <w:t xml:space="preserve">     (направленность предоставление гостиничных услуг)</w:t>
      </w:r>
    </w:p>
    <w:p w:rsidR="00F47346" w:rsidRPr="007E2444" w:rsidRDefault="00F4734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140F16" w:rsidRPr="0045090D" w:rsidRDefault="00140F16" w:rsidP="0045090D">
      <w:pPr>
        <w:pStyle w:val="Default"/>
        <w:jc w:val="center"/>
        <w:rPr>
          <w:sz w:val="28"/>
          <w:szCs w:val="28"/>
          <w:lang w:eastAsia="ru-RU"/>
        </w:rPr>
      </w:pPr>
      <w:r w:rsidRPr="0045090D">
        <w:rPr>
          <w:sz w:val="28"/>
          <w:szCs w:val="28"/>
          <w:lang w:eastAsia="ru-RU"/>
        </w:rPr>
        <w:t xml:space="preserve">Квалификация выпускника: </w:t>
      </w:r>
      <w:r w:rsidR="00A81388">
        <w:rPr>
          <w:sz w:val="28"/>
          <w:szCs w:val="28"/>
          <w:lang w:eastAsia="ru-RU"/>
        </w:rPr>
        <w:t xml:space="preserve">специалист </w:t>
      </w:r>
      <w:r w:rsidR="0045090D" w:rsidRPr="0045090D">
        <w:rPr>
          <w:sz w:val="28"/>
          <w:szCs w:val="28"/>
        </w:rPr>
        <w:t>по туризму и гостеприимству</w:t>
      </w:r>
    </w:p>
    <w:p w:rsidR="00140F16" w:rsidRPr="007E2444" w:rsidRDefault="00140F16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Pr="007E2444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rPr>
          <w:sz w:val="32"/>
          <w:szCs w:val="32"/>
          <w:lang w:val="ru-RU"/>
        </w:rPr>
      </w:pPr>
    </w:p>
    <w:p w:rsidR="00140F16" w:rsidRPr="00751AA7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C9163E">
        <w:rPr>
          <w:sz w:val="28"/>
          <w:szCs w:val="28"/>
          <w:lang w:val="ru-RU"/>
        </w:rPr>
        <w:t>2</w:t>
      </w:r>
      <w:r w:rsidR="005A1458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140F16" w:rsidRPr="0026331F" w:rsidTr="00F47346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26331F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CA5A65" w:rsidRDefault="0054564D" w:rsidP="0026331F">
                  <w:pPr>
                    <w:jc w:val="both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26331F">
                    <w:rPr>
                      <w:color w:val="000000"/>
                      <w:sz w:val="28"/>
                      <w:lang w:val="ru-RU"/>
                    </w:rPr>
                    <w:t xml:space="preserve">междисциплинарного курса </w:t>
                  </w:r>
                  <w:r w:rsidR="00607D29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2571EB">
                    <w:rPr>
                      <w:i/>
                      <w:color w:val="000000"/>
                      <w:sz w:val="28"/>
                      <w:lang w:val="ru-RU"/>
                    </w:rPr>
                    <w:t>Соблюдение норм этики делового общения»</w:t>
                  </w:r>
                  <w:r w:rsidR="00A81388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 w:rsidR="00B40157"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="00A81388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B40157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CA5A65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CA5A65" w:rsidRPr="00CA5A65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(направленность предоставление гостиничных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просвещения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 Российской Федерац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ии от 12 декабря 2022 г. № 1100.</w:t>
                  </w: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2571EB" w:rsidRPr="0026331F" w:rsidTr="00F47346">
        <w:trPr>
          <w:trHeight w:val="283"/>
        </w:trPr>
        <w:tc>
          <w:tcPr>
            <w:tcW w:w="1001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26331F" w:rsidTr="00F47346">
        <w:trPr>
          <w:trHeight w:val="425"/>
        </w:trPr>
        <w:tc>
          <w:tcPr>
            <w:tcW w:w="16209" w:type="dxa"/>
            <w:gridSpan w:val="12"/>
          </w:tcPr>
          <w:p w:rsidR="00EB5476" w:rsidRDefault="00EB5476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EB5476" w:rsidRPr="0026331F" w:rsidTr="00A11E03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B8062B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EB5476" w:rsidRPr="0026331F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571EB" w:rsidRDefault="002571EB" w:rsidP="002571EB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Н.Н. Пономарев, канд.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экон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. наук, доцент кафедры сервиса и туризма</w:t>
                        </w:r>
                      </w:p>
                      <w:p w:rsidR="004A7051" w:rsidRPr="0038544F" w:rsidRDefault="004A7051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EB5476" w:rsidRPr="0026331F" w:rsidTr="00A11E03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26331F" w:rsidTr="00A11E03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EB5476" w:rsidRPr="0026331F" w:rsidTr="00A11E0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rPr>
                      <w:lang w:val="ru-RU"/>
                    </w:rPr>
                  </w:pPr>
                </w:p>
              </w:tc>
            </w:tr>
            <w:tr w:rsidR="00EB5476" w:rsidRPr="0026331F" w:rsidTr="00A11E03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26331F" w:rsidTr="00A11E03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26331F" w:rsidTr="00A11E03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EB5476" w:rsidP="00A11E03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EB5476" w:rsidRPr="00A152B9" w:rsidRDefault="00607D29" w:rsidP="00607D29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Е.Н. Осипова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техн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. наук, доцент, заведующий 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EB5476" w:rsidRPr="0038544F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38544F" w:rsidRDefault="00EB5476" w:rsidP="00A11E0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Pr="00EB5476" w:rsidRDefault="00EB547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26331F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B917E6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26331F" w:rsidTr="00F47346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26331F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2571EB" w:rsidRPr="0026331F" w:rsidTr="00F47346">
        <w:trPr>
          <w:trHeight w:val="87"/>
        </w:trPr>
        <w:tc>
          <w:tcPr>
            <w:tcW w:w="1001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</w:tbl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bookmarkStart w:id="0" w:name="_GoBack"/>
      <w:bookmarkEnd w:id="0"/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47346" w:rsidRPr="000C00B2" w:rsidRDefault="005216B1" w:rsidP="00F473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</w:t>
      </w:r>
      <w:r w:rsidR="00180941">
        <w:rPr>
          <w:color w:val="000000"/>
          <w:sz w:val="28"/>
          <w:lang w:val="ru-RU"/>
        </w:rPr>
        <w:t xml:space="preserve">программа </w:t>
      </w:r>
      <w:r w:rsidR="0026331F">
        <w:rPr>
          <w:color w:val="000000"/>
          <w:sz w:val="28"/>
          <w:lang w:val="ru-RU"/>
        </w:rPr>
        <w:t xml:space="preserve">междисциплинарного курса </w:t>
      </w:r>
      <w:r w:rsidR="00607D29">
        <w:rPr>
          <w:i/>
          <w:color w:val="000000"/>
          <w:sz w:val="28"/>
          <w:lang w:val="ru-RU"/>
        </w:rPr>
        <w:t>Осуществление расчетов с клиентами</w:t>
      </w:r>
      <w:r w:rsidR="00B40157">
        <w:rPr>
          <w:color w:val="000000"/>
          <w:sz w:val="28"/>
          <w:szCs w:val="28"/>
          <w:lang w:val="ru-RU" w:eastAsia="ru-RU"/>
        </w:rPr>
        <w:t xml:space="preserve"> </w:t>
      </w:r>
      <w:proofErr w:type="gramStart"/>
      <w:r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>
        <w:rPr>
          <w:color w:val="000000"/>
          <w:sz w:val="28"/>
          <w:szCs w:val="28"/>
          <w:lang w:val="ru-RU" w:eastAsia="ru-RU"/>
        </w:rPr>
        <w:t xml:space="preserve"> на заседании кафедры сервиса и туризма</w:t>
      </w:r>
      <w:r>
        <w:rPr>
          <w:sz w:val="28"/>
          <w:szCs w:val="28"/>
          <w:lang w:val="ru-RU" w:eastAsia="ru-RU"/>
        </w:rPr>
        <w:t xml:space="preserve">, </w:t>
      </w:r>
      <w:r w:rsidRPr="00CF7D7B">
        <w:rPr>
          <w:sz w:val="28"/>
          <w:szCs w:val="28"/>
          <w:lang w:val="ru-RU" w:eastAsia="ru-RU"/>
        </w:rPr>
        <w:t xml:space="preserve">протокол </w:t>
      </w:r>
      <w:r w:rsidR="005A1458">
        <w:rPr>
          <w:sz w:val="28"/>
          <w:szCs w:val="28"/>
          <w:lang w:val="ru-RU" w:eastAsia="ru-RU"/>
        </w:rPr>
        <w:t>28</w:t>
      </w:r>
      <w:r w:rsidR="00F47346" w:rsidRPr="00CF7D7B">
        <w:rPr>
          <w:sz w:val="28"/>
          <w:szCs w:val="28"/>
          <w:lang w:val="ru-RU" w:eastAsia="ru-RU"/>
        </w:rPr>
        <w:t>.0</w:t>
      </w:r>
      <w:r w:rsidR="005A1458">
        <w:rPr>
          <w:sz w:val="28"/>
          <w:szCs w:val="28"/>
          <w:lang w:val="ru-RU" w:eastAsia="ru-RU"/>
        </w:rPr>
        <w:t>5</w:t>
      </w:r>
      <w:r w:rsidR="00F47346" w:rsidRPr="00CF7D7B">
        <w:rPr>
          <w:sz w:val="28"/>
          <w:szCs w:val="28"/>
          <w:lang w:val="ru-RU" w:eastAsia="ru-RU"/>
        </w:rPr>
        <w:t>. 202</w:t>
      </w:r>
      <w:r w:rsidR="005A1458">
        <w:rPr>
          <w:sz w:val="28"/>
          <w:szCs w:val="28"/>
          <w:lang w:val="ru-RU" w:eastAsia="ru-RU"/>
        </w:rPr>
        <w:t>5</w:t>
      </w:r>
      <w:r w:rsidR="00F47346" w:rsidRPr="00CF7D7B">
        <w:rPr>
          <w:sz w:val="28"/>
          <w:szCs w:val="28"/>
          <w:lang w:val="ru-RU" w:eastAsia="ru-RU"/>
        </w:rPr>
        <w:t xml:space="preserve"> г., № </w:t>
      </w:r>
      <w:r w:rsidR="005A1458">
        <w:rPr>
          <w:sz w:val="28"/>
          <w:szCs w:val="28"/>
          <w:lang w:val="ru-RU" w:eastAsia="ru-RU"/>
        </w:rPr>
        <w:t>8</w:t>
      </w:r>
      <w:r w:rsidR="00F47346" w:rsidRPr="00CF7D7B">
        <w:rPr>
          <w:sz w:val="28"/>
          <w:szCs w:val="28"/>
          <w:lang w:val="ru-RU" w:eastAsia="ru-RU"/>
        </w:rPr>
        <w:t>.</w:t>
      </w: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47346" w:rsidRPr="007112B8" w:rsidRDefault="00F47346" w:rsidP="00F47346">
      <w:pPr>
        <w:rPr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</w:t>
      </w:r>
      <w:r w:rsidRPr="00507ABC">
        <w:rPr>
          <w:noProof/>
          <w:u w:val="single"/>
          <w:lang w:val="ru-RU" w:eastAsia="ru-RU"/>
        </w:rPr>
        <w:drawing>
          <wp:inline distT="0" distB="0" distL="0" distR="0" wp14:anchorId="1964B5D8" wp14:editId="47A0CDED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Е.Н. Осипова</w:t>
      </w:r>
    </w:p>
    <w:p w:rsidR="00140F16" w:rsidRPr="007112B8" w:rsidRDefault="00140F16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F47346" w:rsidTr="00DF34B8">
        <w:trPr>
          <w:trHeight w:val="53"/>
        </w:trPr>
        <w:tc>
          <w:tcPr>
            <w:tcW w:w="1240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</w:tr>
    </w:tbl>
    <w:p w:rsidR="00EB2B56" w:rsidRDefault="00EB2B56" w:rsidP="00140F16">
      <w:pPr>
        <w:rPr>
          <w:lang w:val="ru-RU"/>
        </w:rPr>
      </w:pPr>
    </w:p>
    <w:p w:rsidR="00EB2B56" w:rsidRDefault="00EB2B56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EB2B56" w:rsidRPr="00EB2B56" w:rsidRDefault="00EB2B56" w:rsidP="00EB2B56">
      <w:pPr>
        <w:jc w:val="center"/>
        <w:rPr>
          <w:b/>
          <w:sz w:val="24"/>
          <w:szCs w:val="24"/>
          <w:vertAlign w:val="superscript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EB2B56" w:rsidRPr="00EB2B56" w:rsidRDefault="00EB2B56" w:rsidP="0077148B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54564D" w:rsidRPr="0026331F" w:rsidTr="0054564D">
        <w:tc>
          <w:tcPr>
            <w:tcW w:w="5000" w:type="pct"/>
            <w:gridSpan w:val="2"/>
          </w:tcPr>
          <w:p w:rsidR="0054564D" w:rsidRDefault="0054564D" w:rsidP="0077148B">
            <w:pPr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1. ОБЩАЯ ХАРАКТЕРИСТИКА РАБОЧЕЙ ПРОГРАММЫ УЧЕБНОЙ ДИСЦИПЛИНЫ</w:t>
            </w:r>
          </w:p>
          <w:p w:rsidR="00516EA8" w:rsidRPr="00EB2B56" w:rsidRDefault="00516EA8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EB2B56" w:rsidTr="0054564D">
        <w:tc>
          <w:tcPr>
            <w:tcW w:w="4182" w:type="pct"/>
          </w:tcPr>
          <w:p w:rsidR="00EB2B56" w:rsidRPr="00EB2B56" w:rsidRDefault="00EB2B56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2.СТРУКТУРА</w:t>
            </w: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 ПРОГРАММЫ УЧЕБНОЙ ДИСЦИПЛИНЫ</w:t>
            </w: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26331F" w:rsidTr="0054564D">
        <w:trPr>
          <w:trHeight w:val="670"/>
        </w:trPr>
        <w:tc>
          <w:tcPr>
            <w:tcW w:w="4182" w:type="pct"/>
          </w:tcPr>
          <w:p w:rsidR="00516EA8" w:rsidRDefault="00516EA8" w:rsidP="00516EA8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3. УСЛОВИЯ РЕАЛИЗАЦИИ ПРОГРАММЫ </w:t>
            </w:r>
          </w:p>
          <w:p w:rsidR="00607D29" w:rsidRPr="00EB2B56" w:rsidRDefault="00607D29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4.КОНТРОЛЬ И ОЦЕНКА РЕЗУЛЬТАТОВ ОСВОЕНИЯ УЧЕБНОЙ ДИСЦИПЛИНЫ</w:t>
            </w: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26331F" w:rsidTr="0054564D">
        <w:trPr>
          <w:trHeight w:val="637"/>
        </w:trPr>
        <w:tc>
          <w:tcPr>
            <w:tcW w:w="4182" w:type="pct"/>
          </w:tcPr>
          <w:p w:rsidR="00EB2B56" w:rsidRPr="00EB2B56" w:rsidRDefault="00EB2B56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EB2B56">
        <w:rPr>
          <w:b/>
          <w:sz w:val="24"/>
          <w:szCs w:val="24"/>
          <w:lang w:val="ru-RU" w:eastAsia="ru-RU"/>
        </w:rPr>
        <w:lastRenderedPageBreak/>
        <w:t>1. ОБЩАЯ ХАРАКТЕРИСТИКА РАБОЧЕЙ ПРОГРАММЫ УЧЕБНОЙ ДИСЦИПЛИНЫ</w:t>
      </w: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1.1. Область применения программы</w:t>
      </w:r>
    </w:p>
    <w:p w:rsidR="00EB2B56" w:rsidRPr="00EB2B56" w:rsidRDefault="003E2226" w:rsidP="00EB2B56">
      <w:pPr>
        <w:jc w:val="both"/>
        <w:rPr>
          <w:b/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Р</w:t>
      </w:r>
      <w:r w:rsidR="00EB2B56" w:rsidRPr="00EB2B56">
        <w:rPr>
          <w:sz w:val="24"/>
          <w:szCs w:val="24"/>
          <w:lang w:val="ru-RU" w:eastAsia="ru-RU"/>
        </w:rPr>
        <w:t>абочая программа учебной дисциплины является частью основной образовательной программы в соответствии с ФГОС СПО по специальности 43.02.1</w:t>
      </w:r>
      <w:r w:rsidR="00C103C3">
        <w:rPr>
          <w:sz w:val="24"/>
          <w:szCs w:val="24"/>
          <w:lang w:val="ru-RU" w:eastAsia="ru-RU"/>
        </w:rPr>
        <w:t>6 Туризм и гостеприимство</w:t>
      </w: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516EA8">
      <w:pPr>
        <w:jc w:val="center"/>
        <w:rPr>
          <w:b/>
          <w:sz w:val="24"/>
          <w:szCs w:val="24"/>
          <w:lang w:val="ru-RU" w:eastAsia="ru-RU"/>
        </w:rPr>
      </w:pPr>
      <w:r w:rsidRPr="00F04401">
        <w:rPr>
          <w:b/>
          <w:sz w:val="24"/>
          <w:szCs w:val="24"/>
          <w:lang w:val="ru-RU" w:eastAsia="ru-RU"/>
        </w:rPr>
        <w:t>1.2.</w:t>
      </w:r>
      <w:r w:rsidR="0045090D">
        <w:rPr>
          <w:b/>
          <w:sz w:val="24"/>
          <w:szCs w:val="24"/>
          <w:lang w:val="ru-RU" w:eastAsia="ru-RU"/>
        </w:rPr>
        <w:t xml:space="preserve"> </w:t>
      </w:r>
      <w:r w:rsidRPr="00F04401">
        <w:rPr>
          <w:b/>
          <w:sz w:val="24"/>
          <w:szCs w:val="24"/>
          <w:lang w:val="ru-RU" w:eastAsia="ru-RU"/>
        </w:rPr>
        <w:t>Цель и планируемые</w:t>
      </w:r>
      <w:r w:rsidRPr="00EB2B56">
        <w:rPr>
          <w:b/>
          <w:sz w:val="24"/>
          <w:szCs w:val="24"/>
          <w:lang w:val="ru-RU" w:eastAsia="ru-RU"/>
        </w:rPr>
        <w:t xml:space="preserve"> результаты освоения дисциплины:</w:t>
      </w:r>
    </w:p>
    <w:p w:rsid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626"/>
      </w:tblGrid>
      <w:tr w:rsidR="00903498" w:rsidRPr="00272145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Наименование общих компетенций</w:t>
            </w:r>
          </w:p>
        </w:tc>
      </w:tr>
      <w:tr w:rsidR="00903498" w:rsidRPr="0026331F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196F99" w:rsidRDefault="00903498" w:rsidP="00196F99">
            <w:pPr>
              <w:jc w:val="both"/>
              <w:rPr>
                <w:sz w:val="22"/>
                <w:szCs w:val="22"/>
                <w:lang w:val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01.</w:t>
            </w:r>
            <w:r w:rsidR="00196F9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196F99" w:rsidRPr="00196F99">
              <w:rPr>
                <w:sz w:val="22"/>
                <w:szCs w:val="22"/>
                <w:lang w:val="ru-RU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Выбирать способы решения задач профессиональной деятельности применительно к</w:t>
            </w:r>
            <w:r w:rsidR="00272145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различным контекстам</w:t>
            </w:r>
          </w:p>
        </w:tc>
      </w:tr>
      <w:tr w:rsidR="00903498" w:rsidRPr="0026331F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4A4341">
            <w:pPr>
              <w:jc w:val="both"/>
              <w:rPr>
                <w:sz w:val="22"/>
                <w:szCs w:val="22"/>
                <w:lang w:val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03.</w:t>
            </w:r>
            <w:r w:rsidR="004A4341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="004A4341" w:rsidRPr="004A4341">
              <w:rPr>
                <w:sz w:val="22"/>
                <w:szCs w:val="22"/>
                <w:lang w:val="ru-RU"/>
              </w:rPr>
              <w:t>Планировать и реализовывать</w:t>
            </w:r>
            <w:proofErr w:type="gramEnd"/>
            <w:r w:rsidR="004A4341" w:rsidRPr="004A4341">
              <w:rPr>
                <w:sz w:val="22"/>
                <w:szCs w:val="22"/>
                <w:lang w:val="ru-RU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Планировать и реализовывать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собственное профессиональное и личностное развитие,</w:t>
            </w:r>
            <w:r w:rsidR="00C103C3"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предпринимательскую деятельность в профессиональной сфере, использовать знания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по финансовой грамотности в различных жизненных ситуациях</w:t>
            </w:r>
          </w:p>
        </w:tc>
      </w:tr>
      <w:tr w:rsidR="00903498" w:rsidRPr="0026331F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4A4341">
            <w:pPr>
              <w:jc w:val="both"/>
              <w:rPr>
                <w:sz w:val="22"/>
                <w:szCs w:val="22"/>
                <w:lang w:val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04. </w:t>
            </w:r>
            <w:r w:rsidR="004A4341" w:rsidRPr="004A4341">
              <w:rPr>
                <w:sz w:val="22"/>
                <w:szCs w:val="22"/>
                <w:lang w:val="ru-RU"/>
              </w:rPr>
              <w:t xml:space="preserve">Эффективно </w:t>
            </w:r>
            <w:proofErr w:type="gramStart"/>
            <w:r w:rsidR="004A4341" w:rsidRPr="004A4341">
              <w:rPr>
                <w:sz w:val="22"/>
                <w:szCs w:val="22"/>
                <w:lang w:val="ru-RU"/>
              </w:rPr>
              <w:t>взаимодействовать и работать</w:t>
            </w:r>
            <w:proofErr w:type="gramEnd"/>
            <w:r w:rsidR="004A4341" w:rsidRPr="004A4341">
              <w:rPr>
                <w:sz w:val="22"/>
                <w:szCs w:val="22"/>
                <w:lang w:val="ru-RU"/>
              </w:rPr>
              <w:t xml:space="preserve"> в коллективе и команде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Эффективно </w:t>
            </w: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взаимодействовать и работать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в коллективе и команде</w:t>
            </w:r>
          </w:p>
        </w:tc>
      </w:tr>
      <w:tr w:rsidR="00903498" w:rsidRPr="0026331F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903498">
            <w:pPr>
              <w:rPr>
                <w:sz w:val="22"/>
                <w:szCs w:val="22"/>
                <w:lang w:val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05. </w:t>
            </w:r>
            <w:r w:rsidR="004A4341" w:rsidRPr="004A4341">
              <w:rPr>
                <w:sz w:val="22"/>
                <w:szCs w:val="22"/>
                <w:lang w:val="ru-RU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Осуществлять устную и письменную коммуникацию на государственном языке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Российской Федерации с учетом особенностей социального и культурного контекста</w:t>
            </w:r>
          </w:p>
        </w:tc>
      </w:tr>
      <w:tr w:rsidR="00903498" w:rsidRPr="00272145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4A4341">
            <w:pPr>
              <w:jc w:val="both"/>
              <w:rPr>
                <w:sz w:val="22"/>
                <w:szCs w:val="22"/>
                <w:lang w:val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09. </w:t>
            </w:r>
            <w:r w:rsidR="004A4341" w:rsidRPr="004A4341">
              <w:rPr>
                <w:sz w:val="22"/>
                <w:szCs w:val="22"/>
                <w:lang w:val="ru-RU"/>
              </w:rPr>
              <w:t xml:space="preserve">Пользоваться профессиональной документацией на государственном и иностранном языках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Default="00903498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Пользоваться профессиональной документацией на </w:t>
            </w: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государственном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и </w:t>
            </w:r>
          </w:p>
          <w:p w:rsidR="00903498" w:rsidRPr="00272145" w:rsidRDefault="00C103C3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</w:t>
            </w:r>
            <w:r w:rsidR="00903498" w:rsidRPr="00272145">
              <w:rPr>
                <w:color w:val="000000"/>
                <w:sz w:val="24"/>
                <w:szCs w:val="24"/>
                <w:lang w:val="ru-RU" w:eastAsia="ru-RU"/>
              </w:rPr>
              <w:t>ностранном</w:t>
            </w:r>
            <w:proofErr w:type="gramEnd"/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903498" w:rsidRPr="00272145">
              <w:rPr>
                <w:color w:val="000000"/>
                <w:sz w:val="24"/>
                <w:szCs w:val="24"/>
                <w:lang w:val="ru-RU" w:eastAsia="ru-RU"/>
              </w:rPr>
              <w:t>языках</w:t>
            </w:r>
          </w:p>
        </w:tc>
      </w:tr>
      <w:tr w:rsidR="00C103C3" w:rsidRPr="0026331F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Pr="00C103C3" w:rsidRDefault="00C103C3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Pr="00C103C3" w:rsidRDefault="00C103C3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видов деятельности и профессиональных компетенций</w:t>
            </w:r>
          </w:p>
        </w:tc>
      </w:tr>
      <w:tr w:rsidR="00C9414B" w:rsidRPr="0026331F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4B" w:rsidRP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Х.2 </w:t>
            </w:r>
            <w:proofErr w:type="gramStart"/>
            <w:r>
              <w:rPr>
                <w:sz w:val="22"/>
                <w:szCs w:val="22"/>
              </w:rPr>
              <w:t>Организовывать и осуществлять</w:t>
            </w:r>
            <w:proofErr w:type="gramEnd"/>
            <w:r>
              <w:rPr>
                <w:sz w:val="22"/>
                <w:szCs w:val="22"/>
              </w:rPr>
              <w:t xml:space="preserve"> эксплуатацию номерного фонда гостиничного предприятия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Практический опыт: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и планирование потребностей департаментов (служб, отделов) в материальных ресурсах и персонале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вводного и текущего инструктажа подчиненных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Распределение обязанностей и определение степени ответственности подчиненных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Планирование текущей деятельности департаментов (служб, отделов) гостиничного комплекса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Формирование системы бизнес-процессов, регламентов и стандартов гостиничного комплекса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Координация и контроль деятельности департаментов (служб, отделов)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выполнения сотрудниками стандартов обслуживания и регламентов служб питания, приема и размещения, номерного фонда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Взаимодействие </w:t>
            </w:r>
            <w:proofErr w:type="gramStart"/>
            <w:r>
              <w:rPr>
                <w:sz w:val="22"/>
                <w:szCs w:val="22"/>
              </w:rPr>
              <w:t>со</w:t>
            </w:r>
            <w:proofErr w:type="gramEnd"/>
            <w:r>
              <w:rPr>
                <w:sz w:val="22"/>
                <w:szCs w:val="22"/>
              </w:rPr>
              <w:t xml:space="preserve"> отделами (службами) гостиничного комплекса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конфликтными ситуациями в департаментах (службах, отделах)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Стимулирование подчиненных и реализация мер по обеспечению их лояльности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контроль соблюдения требований охраны труда на рабочем месте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Уметь: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Анализировать результаты деятельности служб питания, приема и размещения и номерного фонда, а также потребности в материальных ресурсах и персонале, принимать меры по их изменению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Осуществлять планирование, организацию, координацию и контроль деятельности служб питания, приема и размещения, номерного фонда, взаимодействие с другими службами гостиничного комплекса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Использовать информационные технологии для ведения делопроизводства и выполнения регламентов служб питания, приема и размещения, номерного фонда </w:t>
            </w:r>
          </w:p>
          <w:p w:rsidR="00C9414B" w:rsidRPr="00C103C3" w:rsidRDefault="00C9414B" w:rsidP="00C9414B">
            <w:pPr>
              <w:pStyle w:val="Default"/>
              <w:rPr>
                <w:b/>
                <w:bCs/>
                <w:lang w:eastAsia="ru-RU"/>
              </w:rPr>
            </w:pPr>
            <w:r>
              <w:rPr>
                <w:sz w:val="22"/>
                <w:szCs w:val="22"/>
              </w:rPr>
              <w:t xml:space="preserve">Контролировать последовательность применения подчиненными требований охраны труда на рабочем месте, при работе с инвентарем, стационарным оборудованием, сейфами, хранилищами и другим оборудованием </w:t>
            </w:r>
          </w:p>
        </w:tc>
      </w:tr>
      <w:tr w:rsidR="00C103C3" w:rsidRPr="0026331F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ПК Х.3 </w:t>
            </w:r>
            <w:proofErr w:type="gramStart"/>
            <w:r>
              <w:rPr>
                <w:sz w:val="22"/>
                <w:szCs w:val="22"/>
              </w:rPr>
              <w:t>Организовывать и осуществлять</w:t>
            </w:r>
            <w:proofErr w:type="gramEnd"/>
            <w:r>
              <w:rPr>
                <w:sz w:val="22"/>
                <w:szCs w:val="22"/>
              </w:rPr>
              <w:t xml:space="preserve"> бронирование и продажу гостиничных услуг </w:t>
            </w:r>
          </w:p>
          <w:p w:rsidR="00C103C3" w:rsidRPr="001C2EF9" w:rsidRDefault="00C103C3" w:rsidP="001C2EF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Знать: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Законодательство Российской Федерации о предоставлении гостиничных услуг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организации деятельности различных видов гостиничных комплексов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Технологии организации процесса питания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организации, планирования и контроля деятельности подчиненных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Теории мотивации персонала и обеспечения лояльности персонала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Теория межличностного и делового общения, переговоров, </w:t>
            </w:r>
            <w:proofErr w:type="spellStart"/>
            <w:r>
              <w:rPr>
                <w:sz w:val="22"/>
                <w:szCs w:val="22"/>
              </w:rPr>
              <w:t>конфликтологии</w:t>
            </w:r>
            <w:proofErr w:type="spellEnd"/>
            <w:r>
              <w:rPr>
                <w:sz w:val="22"/>
                <w:szCs w:val="22"/>
              </w:rPr>
              <w:t xml:space="preserve"> малой группы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Гостиничный маркетинг и технологии продаж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охраны труда на рабочем месте в службе приема и размещения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Специализированные информационные программы и технологии, используемые в работе служб питания, приема и размещения, номерного фонда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охраны здоровья, санитарии и гигиены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обслуживания в гостиницах и иных средствах размещения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регистрации и размещения российских и зарубежных гостей в гостиницах и иных средствах размещения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проведения расчетов с гостями гостиничного комплекса или иного средства размещения в наличной и безналичной форме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антитеррористической безопасности и безопасности гостей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Практический опыт: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и планирование потребностей департаментов (служб, отделов) в материальных ресурсах и персонале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вводного и текущего инструктажа подчиненных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Распределение обязанностей и определение степени ответственности подчиненных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Планирование текущей деятельности департаментов (служб, отделов) гостиничного комплекса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системы бизнес-процессов, регламентов и стандартов гостиничного комплекса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Координация и контроль деятельности департаментов (служб, отделов)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выполнения сотрудниками стандартов обслуживания и регламентов </w:t>
            </w:r>
            <w:r>
              <w:rPr>
                <w:sz w:val="22"/>
                <w:szCs w:val="22"/>
              </w:rPr>
              <w:lastRenderedPageBreak/>
              <w:t xml:space="preserve">служб питания, приема и размещения, номерного фонда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Взаимодействие </w:t>
            </w:r>
            <w:proofErr w:type="gramStart"/>
            <w:r>
              <w:rPr>
                <w:sz w:val="22"/>
                <w:szCs w:val="22"/>
              </w:rPr>
              <w:t>со</w:t>
            </w:r>
            <w:proofErr w:type="gramEnd"/>
            <w:r>
              <w:rPr>
                <w:sz w:val="22"/>
                <w:szCs w:val="22"/>
              </w:rPr>
              <w:t xml:space="preserve"> отделами (службами) гостиничного комплекса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конфликтными ситуациями в департаментах (службах, отделах)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Стимулирование подчиненных и реализация мер по обеспечению их лояльности </w:t>
            </w:r>
          </w:p>
          <w:p w:rsidR="00C103C3" w:rsidRPr="001C2EF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контроль соблюдения требований охраны труда на рабочем месте </w:t>
            </w:r>
          </w:p>
        </w:tc>
      </w:tr>
    </w:tbl>
    <w:p w:rsidR="00C103C3" w:rsidRDefault="00C103C3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516EA8" w:rsidRPr="00516EA8" w:rsidRDefault="00516EA8" w:rsidP="00516EA8">
      <w:pPr>
        <w:pStyle w:val="Default"/>
        <w:ind w:firstLine="709"/>
        <w:rPr>
          <w:sz w:val="28"/>
          <w:szCs w:val="28"/>
        </w:rPr>
      </w:pPr>
      <w:r w:rsidRPr="00516EA8">
        <w:rPr>
          <w:b/>
          <w:bCs/>
          <w:sz w:val="28"/>
          <w:szCs w:val="28"/>
        </w:rPr>
        <w:t xml:space="preserve">Количество часов, отводимое на освоение профессионального модуля </w:t>
      </w:r>
    </w:p>
    <w:p w:rsidR="00516EA8" w:rsidRPr="00516EA8" w:rsidRDefault="00516EA8" w:rsidP="00516EA8">
      <w:pPr>
        <w:pStyle w:val="Default"/>
        <w:ind w:firstLine="709"/>
        <w:rPr>
          <w:sz w:val="28"/>
          <w:szCs w:val="28"/>
        </w:rPr>
      </w:pPr>
      <w:r w:rsidRPr="00516EA8">
        <w:rPr>
          <w:sz w:val="28"/>
          <w:szCs w:val="28"/>
        </w:rPr>
        <w:t>МДК 0</w:t>
      </w:r>
      <w:r w:rsidR="00130C05">
        <w:rPr>
          <w:sz w:val="28"/>
          <w:szCs w:val="28"/>
        </w:rPr>
        <w:t>1</w:t>
      </w:r>
      <w:r w:rsidRPr="00516EA8">
        <w:rPr>
          <w:sz w:val="28"/>
          <w:szCs w:val="28"/>
        </w:rPr>
        <w:t>.0</w:t>
      </w:r>
      <w:r w:rsidR="00130C05">
        <w:rPr>
          <w:sz w:val="28"/>
          <w:szCs w:val="28"/>
        </w:rPr>
        <w:t>3</w:t>
      </w:r>
      <w:r w:rsidRPr="00516EA8">
        <w:rPr>
          <w:sz w:val="28"/>
          <w:szCs w:val="28"/>
        </w:rPr>
        <w:t xml:space="preserve"> – </w:t>
      </w:r>
      <w:r w:rsidR="00130C05">
        <w:rPr>
          <w:sz w:val="28"/>
          <w:szCs w:val="28"/>
        </w:rPr>
        <w:t>54</w:t>
      </w:r>
      <w:r w:rsidRPr="00516EA8">
        <w:rPr>
          <w:sz w:val="28"/>
          <w:szCs w:val="28"/>
        </w:rPr>
        <w:t xml:space="preserve"> час</w:t>
      </w:r>
      <w:r w:rsidR="00130C05">
        <w:rPr>
          <w:sz w:val="28"/>
          <w:szCs w:val="28"/>
        </w:rPr>
        <w:t>а</w:t>
      </w:r>
      <w:r w:rsidRPr="00516EA8">
        <w:rPr>
          <w:sz w:val="28"/>
          <w:szCs w:val="28"/>
        </w:rPr>
        <w:t xml:space="preserve">. </w:t>
      </w:r>
    </w:p>
    <w:p w:rsidR="004A4341" w:rsidRDefault="00516EA8" w:rsidP="004A4341">
      <w:pPr>
        <w:pStyle w:val="Default"/>
        <w:ind w:firstLine="709"/>
        <w:rPr>
          <w:sz w:val="28"/>
          <w:szCs w:val="28"/>
        </w:rPr>
      </w:pPr>
      <w:r w:rsidRPr="00516EA8">
        <w:rPr>
          <w:sz w:val="28"/>
          <w:szCs w:val="28"/>
        </w:rPr>
        <w:t xml:space="preserve">в том числе самостоятельная работа – </w:t>
      </w:r>
      <w:r w:rsidR="00130C05">
        <w:rPr>
          <w:sz w:val="28"/>
          <w:szCs w:val="28"/>
        </w:rPr>
        <w:t>4</w:t>
      </w:r>
      <w:r w:rsidRPr="00516EA8">
        <w:rPr>
          <w:sz w:val="28"/>
          <w:szCs w:val="28"/>
        </w:rPr>
        <w:t xml:space="preserve">. </w:t>
      </w:r>
    </w:p>
    <w:p w:rsidR="004A4341" w:rsidRDefault="004A4341" w:rsidP="004A4341">
      <w:pPr>
        <w:pStyle w:val="Default"/>
        <w:ind w:firstLine="709"/>
        <w:jc w:val="both"/>
        <w:rPr>
          <w:sz w:val="28"/>
          <w:szCs w:val="28"/>
          <w:lang w:eastAsia="ru-RU"/>
        </w:rPr>
      </w:pPr>
      <w:r w:rsidRPr="004A4341">
        <w:rPr>
          <w:sz w:val="28"/>
          <w:szCs w:val="28"/>
          <w:lang w:eastAsia="ru-RU"/>
        </w:rPr>
        <w:t>Учебная практика по ПМ.02 Управление текущей деятельностью сотрудников служб, отделов гостиничного комплекса</w:t>
      </w:r>
      <w:r>
        <w:rPr>
          <w:sz w:val="28"/>
          <w:szCs w:val="28"/>
          <w:lang w:eastAsia="ru-RU"/>
        </w:rPr>
        <w:t xml:space="preserve"> – </w:t>
      </w:r>
      <w:r w:rsidR="00130C05">
        <w:rPr>
          <w:sz w:val="28"/>
          <w:szCs w:val="28"/>
          <w:lang w:eastAsia="ru-RU"/>
        </w:rPr>
        <w:t>72</w:t>
      </w:r>
      <w:r>
        <w:rPr>
          <w:sz w:val="28"/>
          <w:szCs w:val="28"/>
          <w:lang w:eastAsia="ru-RU"/>
        </w:rPr>
        <w:t xml:space="preserve"> час</w:t>
      </w:r>
      <w:r w:rsidR="00130C05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.</w:t>
      </w:r>
    </w:p>
    <w:p w:rsidR="004A4341" w:rsidRPr="004A4341" w:rsidRDefault="004A4341" w:rsidP="004A4341">
      <w:pPr>
        <w:pStyle w:val="Default"/>
        <w:ind w:firstLine="709"/>
        <w:jc w:val="both"/>
        <w:rPr>
          <w:sz w:val="28"/>
          <w:szCs w:val="28"/>
          <w:lang w:eastAsia="ru-RU"/>
        </w:rPr>
      </w:pPr>
      <w:r w:rsidRPr="004A4341">
        <w:rPr>
          <w:sz w:val="28"/>
          <w:szCs w:val="28"/>
          <w:lang w:eastAsia="ru-RU"/>
        </w:rPr>
        <w:t>Производственная практика по ПМ.02 Управление текущей деятельностью сотрудников служб, отделов гостиничного комплекса</w:t>
      </w:r>
      <w:r>
        <w:rPr>
          <w:sz w:val="28"/>
          <w:szCs w:val="28"/>
          <w:lang w:eastAsia="ru-RU"/>
        </w:rPr>
        <w:t xml:space="preserve"> – </w:t>
      </w:r>
      <w:r w:rsidR="00130C05">
        <w:rPr>
          <w:sz w:val="28"/>
          <w:szCs w:val="28"/>
          <w:lang w:eastAsia="ru-RU"/>
        </w:rPr>
        <w:t>36</w:t>
      </w:r>
      <w:r>
        <w:rPr>
          <w:sz w:val="28"/>
          <w:szCs w:val="28"/>
          <w:lang w:eastAsia="ru-RU"/>
        </w:rPr>
        <w:t xml:space="preserve"> час</w:t>
      </w:r>
      <w:r w:rsidR="00130C05">
        <w:rPr>
          <w:sz w:val="28"/>
          <w:szCs w:val="28"/>
          <w:lang w:eastAsia="ru-RU"/>
        </w:rPr>
        <w:t>ов</w:t>
      </w:r>
      <w:r>
        <w:rPr>
          <w:sz w:val="28"/>
          <w:szCs w:val="28"/>
          <w:lang w:eastAsia="ru-RU"/>
        </w:rPr>
        <w:t xml:space="preserve">. </w:t>
      </w:r>
    </w:p>
    <w:p w:rsidR="00516EA8" w:rsidRPr="00516EA8" w:rsidRDefault="00516EA8" w:rsidP="00516EA8">
      <w:pPr>
        <w:ind w:firstLine="709"/>
        <w:rPr>
          <w:i/>
          <w:iCs/>
          <w:color w:val="000000"/>
          <w:sz w:val="28"/>
          <w:szCs w:val="28"/>
          <w:lang w:val="ru-RU" w:eastAsia="ru-RU"/>
        </w:rPr>
      </w:pPr>
      <w:r w:rsidRPr="00516EA8">
        <w:rPr>
          <w:sz w:val="28"/>
          <w:szCs w:val="28"/>
          <w:lang w:val="ru-RU"/>
        </w:rPr>
        <w:t xml:space="preserve">Промежуточная аттестация – </w:t>
      </w:r>
      <w:r w:rsidR="00E3388E">
        <w:rPr>
          <w:sz w:val="28"/>
          <w:szCs w:val="28"/>
          <w:lang w:val="ru-RU"/>
        </w:rPr>
        <w:t>экзамен</w:t>
      </w:r>
      <w:r w:rsidRPr="00516EA8">
        <w:rPr>
          <w:sz w:val="28"/>
          <w:szCs w:val="28"/>
          <w:lang w:val="ru-RU"/>
        </w:rPr>
        <w:t>.</w:t>
      </w:r>
    </w:p>
    <w:p w:rsidR="00516EA8" w:rsidRPr="00516EA8" w:rsidRDefault="00516EA8" w:rsidP="00903498">
      <w:pPr>
        <w:rPr>
          <w:lang w:val="ru-RU"/>
        </w:rPr>
      </w:pPr>
    </w:p>
    <w:p w:rsidR="001C2EF9" w:rsidRDefault="001C2EF9">
      <w:pPr>
        <w:spacing w:after="200" w:line="276" w:lineRule="auto"/>
        <w:rPr>
          <w:i/>
          <w:iCs/>
          <w:color w:val="000000"/>
          <w:sz w:val="22"/>
          <w:szCs w:val="22"/>
          <w:lang w:val="ru-RU" w:eastAsia="ru-RU"/>
        </w:rPr>
      </w:pPr>
      <w:r>
        <w:rPr>
          <w:i/>
          <w:iCs/>
          <w:color w:val="000000"/>
          <w:sz w:val="22"/>
          <w:szCs w:val="22"/>
          <w:lang w:val="ru-RU" w:eastAsia="ru-RU"/>
        </w:rPr>
        <w:br w:type="page"/>
      </w: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>2. СТРУКТУРА И СОДЕРЖАНИЕ УЧЕБНОЙ ДИСЦИПЛИНЫ</w:t>
      </w: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BA1B9A" w:rsidTr="004173B7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учебной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</w:tr>
      <w:tr w:rsidR="00BA1B9A" w:rsidRPr="0026331F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A1B9A" w:rsidP="00E927C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</w:tr>
      <w:tr w:rsidR="00FD1B25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FD1B25" w:rsidRDefault="004A7051" w:rsidP="00BA1B9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FD1B25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A37992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A1B9A" w:rsidRPr="00FD1B25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</w:tr>
      <w:tr w:rsidR="00FD1B25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4A4341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A4341" w:rsidRPr="004A4341" w:rsidRDefault="004A4341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A4341">
              <w:rPr>
                <w:color w:val="000000"/>
                <w:sz w:val="28"/>
                <w:szCs w:val="28"/>
                <w:lang w:val="ru-RU"/>
              </w:rPr>
              <w:t>Курсовая работа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A4341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A37992" w:rsidRDefault="00BA1B9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A1B9A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130C05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8A4B4F" w:rsidRDefault="00BA1B9A" w:rsidP="00130C05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 xml:space="preserve">Экзамен </w:t>
            </w:r>
            <w:r w:rsidR="00130C05">
              <w:rPr>
                <w:sz w:val="28"/>
                <w:szCs w:val="28"/>
                <w:lang w:val="ru-RU"/>
              </w:rPr>
              <w:t>4</w:t>
            </w: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  <w:sectPr w:rsidR="00EB2B56" w:rsidRPr="00EB2B56" w:rsidSect="00A11E03">
          <w:footerReference w:type="default" r:id="rId12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329"/>
        <w:gridCol w:w="1013"/>
        <w:gridCol w:w="2979"/>
      </w:tblGrid>
      <w:tr w:rsidR="00EB2B56" w:rsidRPr="0026331F" w:rsidTr="0081164F">
        <w:trPr>
          <w:trHeight w:val="1084"/>
        </w:trPr>
        <w:tc>
          <w:tcPr>
            <w:tcW w:w="988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Наименование разделов и тем</w:t>
            </w:r>
          </w:p>
        </w:tc>
        <w:tc>
          <w:tcPr>
            <w:tcW w:w="2712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330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EB2B56" w:rsidRPr="00EB2B56" w:rsidTr="0081164F">
        <w:trPr>
          <w:trHeight w:val="164"/>
        </w:trPr>
        <w:tc>
          <w:tcPr>
            <w:tcW w:w="988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712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30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E3388E" w:rsidRPr="0026331F" w:rsidTr="00E3388E">
        <w:trPr>
          <w:trHeight w:val="164"/>
        </w:trPr>
        <w:tc>
          <w:tcPr>
            <w:tcW w:w="5000" w:type="pct"/>
            <w:gridSpan w:val="4"/>
          </w:tcPr>
          <w:p w:rsidR="00E3388E" w:rsidRPr="0081164F" w:rsidRDefault="00083DAF" w:rsidP="00402DF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Раздел </w:t>
            </w:r>
            <w:r w:rsidR="00402DF3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r w:rsidR="00402DF3">
              <w:rPr>
                <w:b/>
                <w:bCs/>
                <w:sz w:val="22"/>
                <w:szCs w:val="22"/>
              </w:rPr>
              <w:t>Организация и контроль текущей деятельности служб предприятий туризма и гостеприимства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3388E" w:rsidRPr="0026331F" w:rsidTr="00E3388E">
        <w:trPr>
          <w:trHeight w:val="164"/>
        </w:trPr>
        <w:tc>
          <w:tcPr>
            <w:tcW w:w="5000" w:type="pct"/>
            <w:gridSpan w:val="4"/>
          </w:tcPr>
          <w:p w:rsidR="00E3388E" w:rsidRPr="0081164F" w:rsidRDefault="00083DAF" w:rsidP="00402DF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МДК 0</w:t>
            </w:r>
            <w:r w:rsidR="00402DF3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.0</w:t>
            </w:r>
            <w:r w:rsidR="00402DF3">
              <w:rPr>
                <w:b/>
                <w:bCs/>
                <w:sz w:val="22"/>
                <w:szCs w:val="22"/>
              </w:rPr>
              <w:t>3 Соблюдение норм этики делового общения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002BB" w:rsidRPr="0026331F" w:rsidTr="00B002BB">
        <w:trPr>
          <w:trHeight w:val="243"/>
        </w:trPr>
        <w:tc>
          <w:tcPr>
            <w:tcW w:w="988" w:type="pct"/>
            <w:vMerge w:val="restart"/>
          </w:tcPr>
          <w:p w:rsidR="00B002BB" w:rsidRPr="00BA1B9A" w:rsidRDefault="006C5DB6" w:rsidP="006C5DB6">
            <w:pPr>
              <w:pStyle w:val="Default"/>
              <w:rPr>
                <w:b/>
                <w:bCs/>
                <w:iCs/>
              </w:rPr>
            </w:pPr>
            <w:r>
              <w:rPr>
                <w:b/>
                <w:bCs/>
                <w:sz w:val="22"/>
                <w:szCs w:val="22"/>
              </w:rPr>
              <w:t xml:space="preserve">Тема </w:t>
            </w:r>
            <w:r w:rsidR="00B002BB">
              <w:rPr>
                <w:b/>
                <w:bCs/>
                <w:sz w:val="22"/>
                <w:szCs w:val="22"/>
              </w:rPr>
              <w:t xml:space="preserve">1. </w:t>
            </w:r>
            <w:r>
              <w:rPr>
                <w:b/>
                <w:bCs/>
                <w:sz w:val="22"/>
                <w:szCs w:val="22"/>
              </w:rPr>
              <w:t>Введение в учебную дисциплину</w:t>
            </w:r>
          </w:p>
        </w:tc>
        <w:tc>
          <w:tcPr>
            <w:tcW w:w="2712" w:type="pct"/>
          </w:tcPr>
          <w:p w:rsidR="00B002BB" w:rsidRPr="0081164F" w:rsidRDefault="00B002BB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330" w:type="pct"/>
          </w:tcPr>
          <w:p w:rsidR="00B002BB" w:rsidRPr="00570DF5" w:rsidRDefault="00756EA4" w:rsidP="0081164F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 w:val="restart"/>
            <w:vAlign w:val="center"/>
          </w:tcPr>
          <w:p w:rsidR="00B002BB" w:rsidRPr="00EB2B56" w:rsidRDefault="00C9414B" w:rsidP="00C9414B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="00B002BB" w:rsidRPr="00C9414B">
              <w:rPr>
                <w:b/>
                <w:bCs/>
                <w:sz w:val="24"/>
                <w:szCs w:val="24"/>
                <w:lang w:val="ru-RU" w:eastAsia="ru-RU"/>
              </w:rPr>
              <w:t>Х 3</w:t>
            </w:r>
          </w:p>
        </w:tc>
      </w:tr>
      <w:tr w:rsidR="00756EA4" w:rsidRPr="006C5DB6" w:rsidTr="00E5792C">
        <w:trPr>
          <w:trHeight w:val="1518"/>
        </w:trPr>
        <w:tc>
          <w:tcPr>
            <w:tcW w:w="988" w:type="pct"/>
            <w:vMerge/>
          </w:tcPr>
          <w:p w:rsidR="00756EA4" w:rsidRPr="00476D74" w:rsidRDefault="00756EA4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756EA4" w:rsidRPr="0081164F" w:rsidRDefault="00756EA4" w:rsidP="006C5DB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Назначение учебной дисциплины «Соблюдение норм этики делового общения». Основные понятия. Требования к изучаемой дисциплине. Роль общения в профессиональной деятельности человека </w:t>
            </w:r>
          </w:p>
          <w:p w:rsidR="00756EA4" w:rsidRPr="0081164F" w:rsidRDefault="00756EA4" w:rsidP="006C5DB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Взаимосвязь общения и деятельности; цели, функции, виды и уровни общения; роли и ролевые ожидания в общении; виды социальных взаимодействий; механизмы взаимопонимания в общении </w:t>
            </w:r>
          </w:p>
        </w:tc>
        <w:tc>
          <w:tcPr>
            <w:tcW w:w="330" w:type="pct"/>
            <w:vAlign w:val="center"/>
          </w:tcPr>
          <w:p w:rsidR="00756EA4" w:rsidRPr="00570DF5" w:rsidRDefault="00756EA4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BA1B9A">
            <w:pPr>
              <w:jc w:val="center"/>
              <w:rPr>
                <w:b/>
                <w:bCs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B002BB" w:rsidRPr="0026331F" w:rsidTr="00083DAF">
        <w:trPr>
          <w:trHeight w:val="257"/>
        </w:trPr>
        <w:tc>
          <w:tcPr>
            <w:tcW w:w="988" w:type="pct"/>
            <w:vMerge w:val="restart"/>
          </w:tcPr>
          <w:p w:rsidR="00B002BB" w:rsidRPr="00B002BB" w:rsidRDefault="009E3069" w:rsidP="009E3069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</w:t>
            </w:r>
            <w:r w:rsidR="00B002BB">
              <w:rPr>
                <w:b/>
                <w:bCs/>
                <w:sz w:val="22"/>
                <w:szCs w:val="22"/>
              </w:rPr>
              <w:t xml:space="preserve">2. </w:t>
            </w:r>
            <w:r>
              <w:rPr>
                <w:b/>
                <w:bCs/>
                <w:sz w:val="22"/>
                <w:szCs w:val="22"/>
              </w:rPr>
              <w:t>Общение – основа человеческого бытия</w:t>
            </w:r>
            <w:r w:rsidR="00B002BB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12" w:type="pct"/>
          </w:tcPr>
          <w:p w:rsidR="00B002BB" w:rsidRDefault="00B002BB" w:rsidP="00B002B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330" w:type="pct"/>
          </w:tcPr>
          <w:p w:rsidR="00B002BB" w:rsidRPr="00570DF5" w:rsidRDefault="00756EA4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 w:val="restart"/>
          </w:tcPr>
          <w:p w:rsidR="00B002BB" w:rsidRPr="00EB2B56" w:rsidRDefault="00B002BB" w:rsidP="003C2DC9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</w:t>
            </w:r>
            <w:r w:rsidR="00C9414B">
              <w:rPr>
                <w:b/>
                <w:bCs/>
                <w:sz w:val="24"/>
                <w:szCs w:val="24"/>
                <w:lang w:val="ru-RU" w:eastAsia="ru-RU"/>
              </w:rPr>
              <w:t>, ОК 3, ОК 4, ОК 5, ОК 9, ПК Х 2</w:t>
            </w:r>
          </w:p>
        </w:tc>
      </w:tr>
      <w:tr w:rsidR="00B002BB" w:rsidRPr="00083DAF" w:rsidTr="00083DAF">
        <w:trPr>
          <w:trHeight w:val="257"/>
        </w:trPr>
        <w:tc>
          <w:tcPr>
            <w:tcW w:w="988" w:type="pct"/>
            <w:vMerge/>
          </w:tcPr>
          <w:p w:rsidR="00B002BB" w:rsidRDefault="00B002BB" w:rsidP="00B002B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9E3069" w:rsidRDefault="009E3069" w:rsidP="009E306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Общение в системе межличностных и общественных отношений. Социальная роль. </w:t>
            </w:r>
          </w:p>
          <w:p w:rsidR="00B002BB" w:rsidRPr="00B002BB" w:rsidRDefault="00B002BB" w:rsidP="00B002B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30" w:type="pct"/>
          </w:tcPr>
          <w:p w:rsidR="00B002BB" w:rsidRPr="00570DF5" w:rsidRDefault="00912F25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B002BB" w:rsidRPr="00EB2B56" w:rsidRDefault="00B002BB" w:rsidP="003C2DC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B002BB" w:rsidRPr="00083DAF" w:rsidTr="00083DAF">
        <w:trPr>
          <w:trHeight w:val="257"/>
        </w:trPr>
        <w:tc>
          <w:tcPr>
            <w:tcW w:w="988" w:type="pct"/>
            <w:vMerge/>
          </w:tcPr>
          <w:p w:rsidR="00B002BB" w:rsidRDefault="00B002BB" w:rsidP="00B002B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9E3069" w:rsidRDefault="009E3069" w:rsidP="009E306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Классификация общения. Виды, функции общения. Структура и средства общения </w:t>
            </w:r>
          </w:p>
          <w:p w:rsidR="00B002BB" w:rsidRPr="00B002BB" w:rsidRDefault="00B002BB" w:rsidP="00B002B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30" w:type="pct"/>
          </w:tcPr>
          <w:p w:rsidR="00B002BB" w:rsidRPr="00570DF5" w:rsidRDefault="00912F25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B002BB" w:rsidRPr="00EB2B56" w:rsidRDefault="00B002BB" w:rsidP="003C2DC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8E5F9C" w:rsidRPr="00083DAF" w:rsidTr="00FD7426">
        <w:trPr>
          <w:trHeight w:val="567"/>
        </w:trPr>
        <w:tc>
          <w:tcPr>
            <w:tcW w:w="988" w:type="pct"/>
            <w:vMerge/>
          </w:tcPr>
          <w:p w:rsidR="008E5F9C" w:rsidRDefault="008E5F9C" w:rsidP="00B002B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8E5F9C" w:rsidRPr="00B002BB" w:rsidRDefault="008E5F9C" w:rsidP="008E5F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Единство общения и деятельности. Техники и приемы общения, правила слушания, ведение беседы, убеждения </w:t>
            </w:r>
          </w:p>
        </w:tc>
        <w:tc>
          <w:tcPr>
            <w:tcW w:w="330" w:type="pct"/>
          </w:tcPr>
          <w:p w:rsidR="008E5F9C" w:rsidRPr="00570DF5" w:rsidRDefault="008E5F9C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8E5F9C" w:rsidRPr="00EB2B56" w:rsidRDefault="008E5F9C" w:rsidP="003C2DC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26331F" w:rsidTr="00E5792C">
        <w:trPr>
          <w:trHeight w:val="283"/>
        </w:trPr>
        <w:tc>
          <w:tcPr>
            <w:tcW w:w="988" w:type="pct"/>
            <w:vMerge w:val="restart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3. Общение, как восприятие людьми друг друга</w:t>
            </w:r>
          </w:p>
        </w:tc>
        <w:tc>
          <w:tcPr>
            <w:tcW w:w="2712" w:type="pct"/>
          </w:tcPr>
          <w:p w:rsidR="00756EA4" w:rsidRPr="00570DF5" w:rsidRDefault="00756EA4" w:rsidP="00756EA4">
            <w:pPr>
              <w:rPr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Содержание</w:t>
            </w:r>
            <w:proofErr w:type="spellEnd"/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 w:val="restart"/>
            <w:vAlign w:val="center"/>
          </w:tcPr>
          <w:p w:rsidR="00756EA4" w:rsidRPr="00EB2B56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>Х 3</w:t>
            </w:r>
          </w:p>
        </w:tc>
      </w:tr>
      <w:tr w:rsidR="00756EA4" w:rsidRPr="008E5F9C" w:rsidTr="00FD7426">
        <w:trPr>
          <w:trHeight w:val="68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Pr="00570DF5" w:rsidRDefault="00756EA4" w:rsidP="00756EA4">
            <w:pPr>
              <w:pStyle w:val="Default"/>
              <w:jc w:val="both"/>
              <w:rPr>
                <w:b/>
                <w:bCs/>
                <w:lang w:eastAsia="ru-RU"/>
              </w:rPr>
            </w:pPr>
            <w:r>
              <w:rPr>
                <w:sz w:val="22"/>
                <w:szCs w:val="22"/>
              </w:rPr>
              <w:t xml:space="preserve">Понятие социальной перцепции. Факторы, оказывающие влияние на восприятие. Искажения в процессе восприятия. 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FD7426">
        <w:trPr>
          <w:trHeight w:val="283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Психологические механизмы восприятия. Влияние имиджа на восприятие человека.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FD7426">
        <w:trPr>
          <w:trHeight w:val="2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Техники и приемы общения, правила слушания, ведение беседы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26331F" w:rsidTr="00E5792C">
        <w:trPr>
          <w:trHeight w:val="283"/>
        </w:trPr>
        <w:tc>
          <w:tcPr>
            <w:tcW w:w="988" w:type="pct"/>
            <w:vMerge w:val="restart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4. Общение как взаимодействие</w:t>
            </w:r>
          </w:p>
        </w:tc>
        <w:tc>
          <w:tcPr>
            <w:tcW w:w="2712" w:type="pct"/>
          </w:tcPr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 w:val="restart"/>
            <w:vAlign w:val="center"/>
          </w:tcPr>
          <w:p w:rsidR="00756EA4" w:rsidRPr="00EB2B56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>Х 3</w:t>
            </w:r>
          </w:p>
        </w:tc>
      </w:tr>
      <w:tr w:rsidR="00756EA4" w:rsidRPr="008E5F9C" w:rsidTr="001E1486">
        <w:trPr>
          <w:trHeight w:val="397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Типы взаимодействия: кооперация и конкуренция. Позиции взаимодействия в русле </w:t>
            </w:r>
            <w:proofErr w:type="spellStart"/>
            <w:r>
              <w:rPr>
                <w:sz w:val="22"/>
                <w:szCs w:val="22"/>
              </w:rPr>
              <w:t>трансактного</w:t>
            </w:r>
            <w:proofErr w:type="spellEnd"/>
            <w:r>
              <w:rPr>
                <w:sz w:val="22"/>
                <w:szCs w:val="22"/>
              </w:rPr>
              <w:t xml:space="preserve"> анализа. Ориентация на понимание и ориентация на контроль.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227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Взаимодействие как организация совместной деятельности.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lastRenderedPageBreak/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283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Техники и приемы общения, правила слушания, ведение беседы, убеждения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26331F" w:rsidTr="00E5792C">
        <w:trPr>
          <w:trHeight w:val="283"/>
        </w:trPr>
        <w:tc>
          <w:tcPr>
            <w:tcW w:w="988" w:type="pct"/>
            <w:vMerge w:val="restart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5. Общение как обмен информацией</w:t>
            </w:r>
          </w:p>
        </w:tc>
        <w:tc>
          <w:tcPr>
            <w:tcW w:w="2712" w:type="pct"/>
          </w:tcPr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 w:val="restart"/>
            <w:vAlign w:val="center"/>
          </w:tcPr>
          <w:p w:rsidR="00756EA4" w:rsidRPr="00EB2B56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>Х 3</w:t>
            </w:r>
          </w:p>
        </w:tc>
      </w:tr>
      <w:tr w:rsidR="00756EA4" w:rsidRPr="008E5F9C" w:rsidTr="001E1486">
        <w:trPr>
          <w:trHeight w:val="227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Основные элементы коммуникации. Вербальная коммуникация. Коммуникативные барьеры </w:t>
            </w:r>
          </w:p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Невербальная коммуникация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17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Методы развития коммуникативных способностей. Виды, правила и техники слушания. Толерантность как средство повышения эффективности общения.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57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Pr="00570DF5" w:rsidRDefault="00756EA4" w:rsidP="00756EA4">
            <w:pPr>
              <w:pStyle w:val="Default"/>
              <w:jc w:val="both"/>
              <w:rPr>
                <w:b/>
                <w:bCs/>
                <w:lang w:eastAsia="ru-RU"/>
              </w:rPr>
            </w:pPr>
            <w:r>
              <w:rPr>
                <w:sz w:val="22"/>
                <w:szCs w:val="22"/>
              </w:rPr>
              <w:t xml:space="preserve">Техники и приемы общения, правила слушания, ведение беседы, убеждения 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26331F" w:rsidTr="00E5792C">
        <w:trPr>
          <w:trHeight w:val="20"/>
        </w:trPr>
        <w:tc>
          <w:tcPr>
            <w:tcW w:w="988" w:type="pct"/>
            <w:vMerge w:val="restart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6. Формы делового общения и их характеристики</w:t>
            </w:r>
          </w:p>
        </w:tc>
        <w:tc>
          <w:tcPr>
            <w:tcW w:w="2712" w:type="pct"/>
          </w:tcPr>
          <w:p w:rsidR="00756EA4" w:rsidRPr="00570DF5" w:rsidRDefault="00756EA4" w:rsidP="00756EA4">
            <w:pPr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Merge w:val="restart"/>
            <w:vAlign w:val="center"/>
          </w:tcPr>
          <w:p w:rsidR="00756EA4" w:rsidRPr="00EB2B56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>Х 3</w:t>
            </w:r>
          </w:p>
        </w:tc>
      </w:tr>
      <w:tr w:rsidR="00756EA4" w:rsidRPr="008E5F9C" w:rsidTr="001E1486">
        <w:trPr>
          <w:trHeight w:val="113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Деловая беседа. Формы постановки вопросов. </w:t>
            </w:r>
          </w:p>
          <w:p w:rsidR="00756EA4" w:rsidRPr="00570DF5" w:rsidRDefault="00756EA4" w:rsidP="00756EA4">
            <w:pPr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113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Психологические особенности ведения деловых дискуссий и публичных выступлений. Аргументация </w:t>
            </w:r>
          </w:p>
          <w:p w:rsidR="00756EA4" w:rsidRPr="00570DF5" w:rsidRDefault="00756EA4" w:rsidP="00756EA4">
            <w:pPr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26331F" w:rsidTr="00E5792C">
        <w:trPr>
          <w:trHeight w:val="227"/>
        </w:trPr>
        <w:tc>
          <w:tcPr>
            <w:tcW w:w="988" w:type="pct"/>
            <w:vMerge w:val="restart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7. Конфликт: его сущность и основные характеристики</w:t>
            </w:r>
          </w:p>
        </w:tc>
        <w:tc>
          <w:tcPr>
            <w:tcW w:w="2712" w:type="pct"/>
          </w:tcPr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70" w:type="pct"/>
            <w:vMerge w:val="restart"/>
            <w:vAlign w:val="center"/>
          </w:tcPr>
          <w:p w:rsidR="00756EA4" w:rsidRPr="00EB2B56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>Х 3</w:t>
            </w:r>
          </w:p>
        </w:tc>
      </w:tr>
      <w:tr w:rsidR="00756EA4" w:rsidRPr="008E5F9C" w:rsidTr="001E1486">
        <w:trPr>
          <w:trHeight w:val="34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Понятие конфликта и его структура. Невербальное проявление конфликта. Стратегия разрешения конфликтов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57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Особенности эмоционального реагирования в конфликтах. Гнев и агрессия. Разрядка эмоций.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2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поведения в конфликтах. Влияние толерантности на разрешение конфликтной ситуации.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2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Источники, причины, виды и способы разрешения конфликтов, </w:t>
            </w:r>
            <w:proofErr w:type="spellStart"/>
            <w:r>
              <w:rPr>
                <w:sz w:val="22"/>
                <w:szCs w:val="22"/>
              </w:rPr>
              <w:t>саморегуляция</w:t>
            </w:r>
            <w:proofErr w:type="spellEnd"/>
            <w:r>
              <w:rPr>
                <w:sz w:val="22"/>
                <w:szCs w:val="22"/>
              </w:rPr>
              <w:t xml:space="preserve"> в процессе общения.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26331F" w:rsidTr="00E5792C">
        <w:trPr>
          <w:trHeight w:val="20"/>
        </w:trPr>
        <w:tc>
          <w:tcPr>
            <w:tcW w:w="988" w:type="pct"/>
            <w:vMerge w:val="restart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8. Общие сведения об этической культуре</w:t>
            </w:r>
          </w:p>
        </w:tc>
        <w:tc>
          <w:tcPr>
            <w:tcW w:w="2712" w:type="pct"/>
          </w:tcPr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 w:val="restart"/>
            <w:vAlign w:val="center"/>
          </w:tcPr>
          <w:p w:rsidR="00756EA4" w:rsidRPr="00EB2B56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 1, ОК 3, ОК 4, ОК 5, ОК 9, </w:t>
            </w:r>
            <w:r w:rsidRPr="00C9414B">
              <w:rPr>
                <w:b/>
                <w:sz w:val="22"/>
                <w:szCs w:val="22"/>
                <w:lang w:val="ru-RU"/>
              </w:rPr>
              <w:t xml:space="preserve">ПК </w:t>
            </w:r>
            <w:r w:rsidRPr="00C9414B">
              <w:rPr>
                <w:b/>
                <w:bCs/>
                <w:sz w:val="24"/>
                <w:szCs w:val="24"/>
                <w:lang w:val="ru-RU" w:eastAsia="ru-RU"/>
              </w:rPr>
              <w:t>Х 3</w:t>
            </w:r>
          </w:p>
        </w:tc>
      </w:tr>
      <w:tr w:rsidR="00756EA4" w:rsidRPr="008E5F9C" w:rsidTr="001E1486">
        <w:trPr>
          <w:trHeight w:val="2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Понятие: этика и мораль. Категории этики. Нормы морали. Моральные принципы и нормы как основа эффективного общения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20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 этикет в профессиональной деятельности. Взаимосвязь делового этикета и этики деловых отношений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8E5F9C" w:rsidTr="001E1486">
        <w:trPr>
          <w:trHeight w:val="454"/>
        </w:trPr>
        <w:tc>
          <w:tcPr>
            <w:tcW w:w="988" w:type="pct"/>
            <w:vMerge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2" w:type="pct"/>
          </w:tcPr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Этнические принципы общения. </w:t>
            </w:r>
          </w:p>
          <w:p w:rsidR="00756EA4" w:rsidRPr="00570DF5" w:rsidRDefault="00756EA4" w:rsidP="00756EA4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0" w:type="pct"/>
          </w:tcPr>
          <w:p w:rsidR="00756EA4" w:rsidRPr="00570DF5" w:rsidRDefault="00756EA4" w:rsidP="00756EA4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Merge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6EA4" w:rsidRPr="00B002BB" w:rsidTr="00083DAF">
        <w:trPr>
          <w:trHeight w:val="415"/>
        </w:trPr>
        <w:tc>
          <w:tcPr>
            <w:tcW w:w="3700" w:type="pct"/>
            <w:gridSpan w:val="2"/>
          </w:tcPr>
          <w:p w:rsidR="00756EA4" w:rsidRDefault="00756EA4" w:rsidP="00756EA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Примерная тематика самостоятельной учебной работы при изучении раздела 1:</w:t>
            </w:r>
          </w:p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Выявите влияние индивидуальных различий на особенности коммуникации в группе. </w:t>
            </w:r>
          </w:p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Используя </w:t>
            </w:r>
            <w:proofErr w:type="spellStart"/>
            <w:r>
              <w:rPr>
                <w:sz w:val="22"/>
                <w:szCs w:val="22"/>
              </w:rPr>
              <w:t>профессиограмму</w:t>
            </w:r>
            <w:proofErr w:type="spellEnd"/>
            <w:r>
              <w:rPr>
                <w:sz w:val="22"/>
                <w:szCs w:val="22"/>
              </w:rPr>
              <w:t xml:space="preserve"> своей специальности, опишите роль и место общения в структуре деятельности. </w:t>
            </w:r>
          </w:p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Определите специальности, в которых императивный тип общения используется эффективно. </w:t>
            </w:r>
          </w:p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Опишите сферы человеческих отношений, где применение императива невозможно. </w:t>
            </w:r>
          </w:p>
          <w:p w:rsidR="00756EA4" w:rsidRDefault="00756EA4" w:rsidP="00756EA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Дайте характеристику диалогическому общению.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Определите особенности коммуникации, ее роль и функции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зависимости от психологических теорий, в которых она рассматривается.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Сформулируйте преимущества и негативные последствия смешения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межличностного и ролевого общения.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Подготовьте доклады и выступления по теме: «Общение – основа человеческого бытия»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Охарактеризуйте свою профессиональную деятельность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Рассмотрите взаимосвязь деятельности и общения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Каково значение стереотипа в профессиональной деятельности?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Назовите факторы, влияющие на восприятие и понимание людей.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Определите роль восприятия в развитии межличностного общения.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Опишите типичные искажения при восприятии друг друга, с </w:t>
            </w:r>
            <w:proofErr w:type="gramStart"/>
            <w:r>
              <w:rPr>
                <w:sz w:val="22"/>
                <w:szCs w:val="22"/>
              </w:rPr>
              <w:t>которыми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 можете встретиться в своей профессиональной деятельности.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Определите, есть ли связь между внешним видом человека и его успехом </w:t>
            </w:r>
          </w:p>
          <w:p w:rsidR="00756EA4" w:rsidRDefault="00E5792C" w:rsidP="00E5792C">
            <w:pPr>
              <w:pStyle w:val="Default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профессиональной деятельности? (если да, то докажите на конкретных </w:t>
            </w:r>
            <w:r w:rsidR="00756EA4">
              <w:rPr>
                <w:b/>
                <w:bCs/>
                <w:sz w:val="22"/>
                <w:szCs w:val="22"/>
              </w:rPr>
              <w:t xml:space="preserve"> </w:t>
            </w:r>
            <w:r w:rsidRPr="00E5792C">
              <w:rPr>
                <w:bCs/>
                <w:sz w:val="22"/>
                <w:szCs w:val="22"/>
              </w:rPr>
              <w:t>примерах)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примерах покажите, почему эффективность общения связывают с коммуникативной стороной?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какими коммуникативными барьерами вы сталкивались </w:t>
            </w:r>
            <w:proofErr w:type="gramStart"/>
            <w:r>
              <w:rPr>
                <w:sz w:val="22"/>
                <w:szCs w:val="22"/>
              </w:rPr>
              <w:t>во время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прохождения производственной практики?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Почему по речи судят об общей культуре человека?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Сделайте сообщения по теме: «Потолкуешь с одним – возликуешь, потолкуешь с другим – затоскуешь»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счет чего невербальный язык принято считать элементом общей культуры поведения?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Почему деловую беседу нельзя проводить спонтанно? Ответ обоснуйте.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Раскройте сущность каждой формы вопросов (закрытые, открытые, </w:t>
            </w:r>
            <w:proofErr w:type="gramEnd"/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риторические, радикальные и др.), </w:t>
            </w:r>
            <w:proofErr w:type="gramStart"/>
            <w:r>
              <w:rPr>
                <w:sz w:val="22"/>
                <w:szCs w:val="22"/>
              </w:rPr>
              <w:t>задаваемых</w:t>
            </w:r>
            <w:proofErr w:type="gramEnd"/>
            <w:r>
              <w:rPr>
                <w:sz w:val="22"/>
                <w:szCs w:val="22"/>
              </w:rPr>
              <w:t xml:space="preserve"> в ходе беседы.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Определите значение аргументов для принятия решения.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Аргументируйте, почему начальный этап беседы определяет ее успешность.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Подготовьте </w:t>
            </w:r>
            <w:proofErr w:type="spellStart"/>
            <w:r>
              <w:rPr>
                <w:sz w:val="22"/>
                <w:szCs w:val="22"/>
              </w:rPr>
              <w:t>самопрезентацию</w:t>
            </w:r>
            <w:proofErr w:type="spellEnd"/>
            <w:r>
              <w:rPr>
                <w:sz w:val="22"/>
                <w:szCs w:val="22"/>
              </w:rPr>
              <w:t xml:space="preserve"> (не более 5 минут). </w:t>
            </w:r>
          </w:p>
          <w:p w:rsidR="00E5792C" w:rsidRDefault="00E5792C" w:rsidP="00E579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Какую роль </w:t>
            </w:r>
            <w:proofErr w:type="spellStart"/>
            <w:r>
              <w:rPr>
                <w:sz w:val="22"/>
                <w:szCs w:val="22"/>
              </w:rPr>
              <w:t>самопрезентация</w:t>
            </w:r>
            <w:proofErr w:type="spellEnd"/>
            <w:r>
              <w:rPr>
                <w:sz w:val="22"/>
                <w:szCs w:val="22"/>
              </w:rPr>
              <w:t xml:space="preserve"> играет при организации публичного выступления? </w:t>
            </w:r>
          </w:p>
          <w:p w:rsidR="00526DAF" w:rsidRDefault="00526DAF" w:rsidP="00526DA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Вспомните и проанализируйте сказки, художественные произведения (литература, кинофильмы), в которых рассматриваются примеры различных стратегий поведения в конфликтах. </w:t>
            </w:r>
          </w:p>
          <w:p w:rsidR="00526DAF" w:rsidRDefault="00526DAF" w:rsidP="00526DA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Определите роль руководителя в разрешении конфликтов. Подготовьте сообщения на темы: «Роль негативных эмоций в общении человека», «Толерантное поведение приходит на смену конфликтам» </w:t>
            </w:r>
          </w:p>
          <w:p w:rsidR="00526DAF" w:rsidRDefault="00526DAF" w:rsidP="00526DA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Рассмотрите значение нравственных норм в современном предпринимательстве. </w:t>
            </w:r>
          </w:p>
          <w:p w:rsidR="00526DAF" w:rsidRDefault="00526DAF" w:rsidP="00526DA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Обоснуйте «золотое правило» нравственности </w:t>
            </w:r>
          </w:p>
          <w:p w:rsidR="00E5792C" w:rsidRPr="00083DAF" w:rsidRDefault="00526DAF" w:rsidP="00526DA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Сформулируйте принципы делового этикета и докажите их значение в профессиональной сфере. </w:t>
            </w:r>
          </w:p>
        </w:tc>
        <w:tc>
          <w:tcPr>
            <w:tcW w:w="1300" w:type="pct"/>
            <w:gridSpan w:val="2"/>
            <w:vAlign w:val="center"/>
          </w:tcPr>
          <w:p w:rsidR="00756EA4" w:rsidRPr="000636DE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4</w:t>
            </w:r>
          </w:p>
        </w:tc>
      </w:tr>
      <w:tr w:rsidR="00756EA4" w:rsidRPr="00B002BB" w:rsidTr="0081164F">
        <w:trPr>
          <w:trHeight w:val="20"/>
        </w:trPr>
        <w:tc>
          <w:tcPr>
            <w:tcW w:w="3700" w:type="pct"/>
            <w:gridSpan w:val="2"/>
          </w:tcPr>
          <w:p w:rsidR="00756EA4" w:rsidRPr="00EB2B56" w:rsidRDefault="00756EA4" w:rsidP="00756EA4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lastRenderedPageBreak/>
              <w:t xml:space="preserve">Всего: </w:t>
            </w:r>
          </w:p>
        </w:tc>
        <w:tc>
          <w:tcPr>
            <w:tcW w:w="1300" w:type="pct"/>
            <w:gridSpan w:val="2"/>
            <w:vAlign w:val="center"/>
          </w:tcPr>
          <w:p w:rsidR="00756EA4" w:rsidRPr="00EB2B56" w:rsidRDefault="00526DAF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44</w:t>
            </w:r>
          </w:p>
        </w:tc>
      </w:tr>
      <w:tr w:rsidR="00756EA4" w:rsidRPr="00B002BB" w:rsidTr="0081164F">
        <w:trPr>
          <w:trHeight w:val="20"/>
        </w:trPr>
        <w:tc>
          <w:tcPr>
            <w:tcW w:w="3700" w:type="pct"/>
            <w:gridSpan w:val="2"/>
          </w:tcPr>
          <w:p w:rsidR="00756EA4" w:rsidRPr="008945EF" w:rsidRDefault="00756EA4" w:rsidP="00756EA4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C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РС</w:t>
            </w:r>
          </w:p>
        </w:tc>
        <w:tc>
          <w:tcPr>
            <w:tcW w:w="1300" w:type="pct"/>
            <w:gridSpan w:val="2"/>
            <w:vAlign w:val="center"/>
          </w:tcPr>
          <w:p w:rsidR="00756EA4" w:rsidRPr="00EB2B56" w:rsidRDefault="00526DAF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</w:t>
            </w:r>
          </w:p>
        </w:tc>
      </w:tr>
      <w:tr w:rsidR="00756EA4" w:rsidRPr="00B002BB" w:rsidTr="0081164F">
        <w:trPr>
          <w:trHeight w:val="20"/>
        </w:trPr>
        <w:tc>
          <w:tcPr>
            <w:tcW w:w="3700" w:type="pct"/>
            <w:gridSpan w:val="2"/>
          </w:tcPr>
          <w:p w:rsidR="00756EA4" w:rsidRDefault="00756EA4" w:rsidP="00756EA4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Консультации </w:t>
            </w:r>
          </w:p>
        </w:tc>
        <w:tc>
          <w:tcPr>
            <w:tcW w:w="1300" w:type="pct"/>
            <w:gridSpan w:val="2"/>
            <w:vAlign w:val="center"/>
          </w:tcPr>
          <w:p w:rsidR="00756EA4" w:rsidRPr="00EB2B5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756EA4" w:rsidRPr="00B002BB" w:rsidTr="0081164F">
        <w:trPr>
          <w:trHeight w:val="20"/>
        </w:trPr>
        <w:tc>
          <w:tcPr>
            <w:tcW w:w="3700" w:type="pct"/>
            <w:gridSpan w:val="2"/>
          </w:tcPr>
          <w:p w:rsidR="00756EA4" w:rsidRPr="00555501" w:rsidRDefault="00756EA4" w:rsidP="00756EA4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555501">
              <w:rPr>
                <w:color w:val="000000"/>
                <w:sz w:val="24"/>
                <w:szCs w:val="24"/>
              </w:rPr>
              <w:t>ПАтт</w:t>
            </w:r>
            <w:proofErr w:type="spellEnd"/>
          </w:p>
        </w:tc>
        <w:tc>
          <w:tcPr>
            <w:tcW w:w="1300" w:type="pct"/>
            <w:gridSpan w:val="2"/>
            <w:vAlign w:val="center"/>
          </w:tcPr>
          <w:p w:rsidR="00756EA4" w:rsidRDefault="00526DAF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</w:t>
            </w:r>
          </w:p>
        </w:tc>
      </w:tr>
      <w:tr w:rsidR="00756EA4" w:rsidRPr="00EB2B56" w:rsidTr="00083DAF">
        <w:trPr>
          <w:trHeight w:val="70"/>
        </w:trPr>
        <w:tc>
          <w:tcPr>
            <w:tcW w:w="3700" w:type="pct"/>
            <w:gridSpan w:val="2"/>
          </w:tcPr>
          <w:p w:rsidR="00756EA4" w:rsidRPr="00C330BC" w:rsidRDefault="00756EA4" w:rsidP="00756EA4">
            <w:pPr>
              <w:rPr>
                <w:b/>
                <w:bCs/>
                <w:szCs w:val="24"/>
              </w:rPr>
            </w:pPr>
            <w:r w:rsidRPr="00B002BB">
              <w:rPr>
                <w:b/>
                <w:bCs/>
                <w:szCs w:val="24"/>
                <w:lang w:val="ru-RU"/>
              </w:rPr>
              <w:t>Промеж</w:t>
            </w:r>
            <w:proofErr w:type="spellStart"/>
            <w:r w:rsidRPr="00C330BC">
              <w:rPr>
                <w:b/>
                <w:bCs/>
                <w:szCs w:val="24"/>
              </w:rPr>
              <w:t>уточная</w:t>
            </w:r>
            <w:proofErr w:type="spellEnd"/>
            <w:r w:rsidRPr="00C330BC">
              <w:rPr>
                <w:b/>
                <w:bCs/>
                <w:szCs w:val="24"/>
              </w:rPr>
              <w:t xml:space="preserve"> </w:t>
            </w:r>
            <w:proofErr w:type="spellStart"/>
            <w:r w:rsidRPr="00C330BC">
              <w:rPr>
                <w:b/>
                <w:bCs/>
                <w:szCs w:val="24"/>
              </w:rPr>
              <w:t>аттестация</w:t>
            </w:r>
            <w:proofErr w:type="spellEnd"/>
          </w:p>
        </w:tc>
        <w:tc>
          <w:tcPr>
            <w:tcW w:w="1300" w:type="pct"/>
            <w:gridSpan w:val="2"/>
            <w:vAlign w:val="center"/>
          </w:tcPr>
          <w:p w:rsidR="00756EA4" w:rsidRPr="00287426" w:rsidRDefault="00756EA4" w:rsidP="00756EA4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Экзамен</w:t>
            </w:r>
          </w:p>
        </w:tc>
      </w:tr>
      <w:tr w:rsidR="00756EA4" w:rsidRPr="00EB2B56" w:rsidTr="0081164F">
        <w:trPr>
          <w:trHeight w:val="78"/>
        </w:trPr>
        <w:tc>
          <w:tcPr>
            <w:tcW w:w="3700" w:type="pct"/>
            <w:gridSpan w:val="2"/>
          </w:tcPr>
          <w:p w:rsidR="00756EA4" w:rsidRPr="00C330BC" w:rsidRDefault="00756EA4" w:rsidP="00756EA4">
            <w:pPr>
              <w:rPr>
                <w:b/>
                <w:bCs/>
                <w:szCs w:val="24"/>
              </w:rPr>
            </w:pPr>
            <w:proofErr w:type="spellStart"/>
            <w:r w:rsidRPr="00C330BC">
              <w:rPr>
                <w:b/>
                <w:bCs/>
                <w:szCs w:val="24"/>
              </w:rPr>
              <w:t>Итого</w:t>
            </w:r>
            <w:proofErr w:type="spellEnd"/>
          </w:p>
        </w:tc>
        <w:tc>
          <w:tcPr>
            <w:tcW w:w="1300" w:type="pct"/>
            <w:gridSpan w:val="2"/>
            <w:vAlign w:val="center"/>
          </w:tcPr>
          <w:p w:rsidR="00756EA4" w:rsidRPr="00EB2B56" w:rsidRDefault="00526DAF" w:rsidP="00756EA4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54</w:t>
            </w:r>
          </w:p>
        </w:tc>
      </w:tr>
    </w:tbl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  <w:sectPr w:rsidR="00EB2B56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BF4AE3" w:rsidRPr="00E773A2" w:rsidRDefault="00EB2B56" w:rsidP="006B438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>3. УСЛОВИЯ РЕАЛИЗАЦИИ ПРОГРАММЫ</w:t>
      </w:r>
      <w:r w:rsidR="00BF4AE3" w:rsidRPr="00E773A2">
        <w:rPr>
          <w:b/>
          <w:sz w:val="28"/>
          <w:szCs w:val="28"/>
          <w:lang w:val="ru-RU" w:eastAsia="ru-RU"/>
        </w:rPr>
        <w:t xml:space="preserve"> </w:t>
      </w:r>
    </w:p>
    <w:p w:rsidR="00EB2B56" w:rsidRPr="00E773A2" w:rsidRDefault="00BF4AE3" w:rsidP="006B438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ПРОФЕССИОНАЛЬНОГО МОДУЛЯ</w:t>
      </w:r>
    </w:p>
    <w:p w:rsidR="00EB2B56" w:rsidRPr="00EB2B56" w:rsidRDefault="00EB2B56" w:rsidP="006B4381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</w:p>
    <w:p w:rsidR="00BD3512" w:rsidRPr="00BD3512" w:rsidRDefault="00BD3512" w:rsidP="00BD351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D3512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BD3512" w:rsidRDefault="00BD3512" w:rsidP="00BD35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</w:t>
      </w:r>
      <w:r w:rsidR="0045090D">
        <w:rPr>
          <w:bCs/>
          <w:sz w:val="28"/>
          <w:szCs w:val="28"/>
          <w:lang w:val="ru-RU" w:eastAsia="ru-RU"/>
        </w:rPr>
        <w:t xml:space="preserve">техническая база соответствует </w:t>
      </w:r>
      <w:r w:rsidRPr="00BD3512">
        <w:rPr>
          <w:bCs/>
          <w:sz w:val="28"/>
          <w:szCs w:val="28"/>
          <w:lang w:val="ru-RU" w:eastAsia="ru-RU"/>
        </w:rPr>
        <w:t>действующим санитарным и противопожарным нормам.</w:t>
      </w:r>
    </w:p>
    <w:p w:rsidR="00BD3512" w:rsidRPr="00BD3512" w:rsidRDefault="00BD3512" w:rsidP="00BD35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BD3512" w:rsidRPr="00BD3512" w:rsidRDefault="00BD3512" w:rsidP="00BD351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D3512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EB2B56" w:rsidRPr="00BD3512" w:rsidRDefault="00BD3512" w:rsidP="00BD3512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BD3512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F7192B" w:rsidRDefault="00F7192B" w:rsidP="008945EF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D1565B">
        <w:rPr>
          <w:b/>
          <w:bCs/>
          <w:sz w:val="28"/>
          <w:szCs w:val="28"/>
          <w:lang w:val="ru-RU" w:eastAsia="ru-RU"/>
        </w:rPr>
        <w:t xml:space="preserve">3.2.1 </w:t>
      </w:r>
      <w:r w:rsidR="001830A1">
        <w:rPr>
          <w:b/>
          <w:bCs/>
          <w:sz w:val="28"/>
          <w:szCs w:val="28"/>
          <w:lang w:val="ru-RU" w:eastAsia="ru-RU"/>
        </w:rPr>
        <w:t xml:space="preserve">Электронные издания </w:t>
      </w:r>
    </w:p>
    <w:p w:rsidR="00526DAF" w:rsidRPr="00526DAF" w:rsidRDefault="00526DAF" w:rsidP="00526DAF">
      <w:pPr>
        <w:pStyle w:val="Default"/>
        <w:ind w:firstLine="709"/>
        <w:jc w:val="both"/>
        <w:rPr>
          <w:sz w:val="28"/>
          <w:szCs w:val="28"/>
        </w:rPr>
      </w:pPr>
      <w:r w:rsidRPr="00526DAF">
        <w:rPr>
          <w:sz w:val="28"/>
          <w:szCs w:val="28"/>
        </w:rPr>
        <w:t xml:space="preserve">1. Капкан, М. В. Деловой этикет: учебное пособие для СПО / М. В. Капкан, Л. С. Лихачева. — 2-е изд. — Саратов: Профобразование, 2021. — 167 c. — ISBN 978-5-4488-1123-4. — Текст: электронный // Электронный ресурс цифровой образовательной среды СПО </w:t>
      </w:r>
      <w:proofErr w:type="spellStart"/>
      <w:r w:rsidRPr="00526DAF">
        <w:rPr>
          <w:sz w:val="28"/>
          <w:szCs w:val="28"/>
        </w:rPr>
        <w:t>PROFобразование</w:t>
      </w:r>
      <w:proofErr w:type="spellEnd"/>
      <w:proofErr w:type="gramStart"/>
      <w:r w:rsidRPr="00526DAF">
        <w:rPr>
          <w:sz w:val="28"/>
          <w:szCs w:val="28"/>
        </w:rPr>
        <w:t xml:space="preserve"> :</w:t>
      </w:r>
      <w:proofErr w:type="gramEnd"/>
      <w:r w:rsidRPr="00526DAF">
        <w:rPr>
          <w:sz w:val="28"/>
          <w:szCs w:val="28"/>
        </w:rPr>
        <w:t xml:space="preserve"> [сайт]. — URL: https://profspo.ru/books/104899 </w:t>
      </w:r>
    </w:p>
    <w:p w:rsidR="00526DAF" w:rsidRDefault="00526DAF" w:rsidP="00526DAF">
      <w:pPr>
        <w:pStyle w:val="Default"/>
        <w:ind w:firstLine="709"/>
        <w:jc w:val="both"/>
        <w:rPr>
          <w:sz w:val="28"/>
          <w:szCs w:val="28"/>
        </w:rPr>
      </w:pPr>
      <w:r w:rsidRPr="00526DAF">
        <w:rPr>
          <w:sz w:val="28"/>
          <w:szCs w:val="28"/>
        </w:rPr>
        <w:t xml:space="preserve">2. </w:t>
      </w:r>
      <w:proofErr w:type="spellStart"/>
      <w:r w:rsidRPr="00526DAF">
        <w:rPr>
          <w:sz w:val="28"/>
          <w:szCs w:val="28"/>
        </w:rPr>
        <w:t>Дорохина</w:t>
      </w:r>
      <w:proofErr w:type="spellEnd"/>
      <w:r w:rsidRPr="00526DAF">
        <w:rPr>
          <w:sz w:val="28"/>
          <w:szCs w:val="28"/>
        </w:rPr>
        <w:t>, Р. В. Этика деловых отношений</w:t>
      </w:r>
      <w:proofErr w:type="gramStart"/>
      <w:r w:rsidRPr="00526DAF">
        <w:rPr>
          <w:sz w:val="28"/>
          <w:szCs w:val="28"/>
        </w:rPr>
        <w:t xml:space="preserve"> :</w:t>
      </w:r>
      <w:proofErr w:type="gramEnd"/>
      <w:r w:rsidRPr="00526DAF">
        <w:rPr>
          <w:sz w:val="28"/>
          <w:szCs w:val="28"/>
        </w:rPr>
        <w:t xml:space="preserve"> практикум для СПО / Р. В. </w:t>
      </w:r>
      <w:proofErr w:type="spellStart"/>
      <w:r w:rsidRPr="00526DAF">
        <w:rPr>
          <w:sz w:val="28"/>
          <w:szCs w:val="28"/>
        </w:rPr>
        <w:t>Дорохина</w:t>
      </w:r>
      <w:proofErr w:type="spellEnd"/>
      <w:r w:rsidRPr="00526DAF">
        <w:rPr>
          <w:sz w:val="28"/>
          <w:szCs w:val="28"/>
        </w:rPr>
        <w:t>. — Саратов</w:t>
      </w:r>
      <w:proofErr w:type="gramStart"/>
      <w:r w:rsidRPr="00526DAF">
        <w:rPr>
          <w:sz w:val="28"/>
          <w:szCs w:val="28"/>
        </w:rPr>
        <w:t xml:space="preserve"> :</w:t>
      </w:r>
      <w:proofErr w:type="gramEnd"/>
      <w:r w:rsidRPr="00526DAF">
        <w:rPr>
          <w:sz w:val="28"/>
          <w:szCs w:val="28"/>
        </w:rPr>
        <w:t xml:space="preserve"> Профобразование, 2021. — 68 c. — ISBN 978-5-4488-1109-8. — Текст: электронный // Электронный ресурс цифровой образовательной среды СПО </w:t>
      </w:r>
      <w:proofErr w:type="spellStart"/>
      <w:r w:rsidRPr="00526DAF">
        <w:rPr>
          <w:sz w:val="28"/>
          <w:szCs w:val="28"/>
        </w:rPr>
        <w:t>PROFобразование</w:t>
      </w:r>
      <w:proofErr w:type="spellEnd"/>
      <w:proofErr w:type="gramStart"/>
      <w:r w:rsidRPr="00526DAF">
        <w:rPr>
          <w:sz w:val="28"/>
          <w:szCs w:val="28"/>
        </w:rPr>
        <w:t xml:space="preserve"> :</w:t>
      </w:r>
      <w:proofErr w:type="gramEnd"/>
      <w:r w:rsidRPr="00526DAF">
        <w:rPr>
          <w:sz w:val="28"/>
          <w:szCs w:val="28"/>
        </w:rPr>
        <w:t xml:space="preserve"> [сайт]. — URL: https://profspo.ru/books/104697 </w:t>
      </w:r>
    </w:p>
    <w:p w:rsidR="005A1458" w:rsidRPr="005B7DF7" w:rsidRDefault="005B7DF7" w:rsidP="00526DAF">
      <w:pPr>
        <w:pStyle w:val="Default"/>
        <w:ind w:firstLine="709"/>
        <w:jc w:val="both"/>
        <w:rPr>
          <w:rStyle w:val="a9"/>
          <w:color w:val="486C97"/>
          <w:sz w:val="28"/>
          <w:szCs w:val="28"/>
          <w:bdr w:val="single" w:sz="2" w:space="0" w:color="E5E7EB" w:frame="1"/>
          <w:shd w:val="clear" w:color="auto" w:fill="FFFFFF"/>
        </w:rPr>
      </w:pPr>
      <w:r w:rsidRPr="005B7DF7">
        <w:rPr>
          <w:iCs/>
          <w:sz w:val="28"/>
          <w:szCs w:val="28"/>
          <w:bdr w:val="single" w:sz="2" w:space="0" w:color="E5E7EB" w:frame="1"/>
          <w:shd w:val="clear" w:color="auto" w:fill="FFFFFF"/>
        </w:rPr>
        <w:t xml:space="preserve">3. </w:t>
      </w:r>
      <w:r w:rsidR="00163647" w:rsidRPr="005B7DF7">
        <w:rPr>
          <w:iCs/>
          <w:sz w:val="28"/>
          <w:szCs w:val="28"/>
          <w:bdr w:val="single" w:sz="2" w:space="0" w:color="E5E7EB" w:frame="1"/>
          <w:shd w:val="clear" w:color="auto" w:fill="FFFFFF"/>
        </w:rPr>
        <w:t>Кафтан, В. В. </w:t>
      </w:r>
      <w:r w:rsidR="00163647" w:rsidRPr="005B7DF7">
        <w:rPr>
          <w:sz w:val="28"/>
          <w:szCs w:val="28"/>
          <w:shd w:val="clear" w:color="auto" w:fill="FFFFFF"/>
        </w:rPr>
        <w:t> Деловая этика</w:t>
      </w:r>
      <w:proofErr w:type="gramStart"/>
      <w:r w:rsidR="00163647" w:rsidRPr="005B7DF7">
        <w:rPr>
          <w:sz w:val="28"/>
          <w:szCs w:val="28"/>
          <w:shd w:val="clear" w:color="auto" w:fill="FFFFFF"/>
        </w:rPr>
        <w:t> :</w:t>
      </w:r>
      <w:proofErr w:type="gramEnd"/>
      <w:r w:rsidR="00163647" w:rsidRPr="005B7DF7">
        <w:rPr>
          <w:sz w:val="28"/>
          <w:szCs w:val="28"/>
          <w:shd w:val="clear" w:color="auto" w:fill="FFFFFF"/>
        </w:rPr>
        <w:t xml:space="preserve"> учебник и практикум для среднего профессионального образования / В. В. Кафтан, Л. И. </w:t>
      </w:r>
      <w:proofErr w:type="spellStart"/>
      <w:r w:rsidR="00163647" w:rsidRPr="005B7DF7">
        <w:rPr>
          <w:sz w:val="28"/>
          <w:szCs w:val="28"/>
          <w:shd w:val="clear" w:color="auto" w:fill="FFFFFF"/>
        </w:rPr>
        <w:t>Чернышова</w:t>
      </w:r>
      <w:proofErr w:type="spellEnd"/>
      <w:r w:rsidR="00163647" w:rsidRPr="005B7DF7">
        <w:rPr>
          <w:sz w:val="28"/>
          <w:szCs w:val="28"/>
          <w:shd w:val="clear" w:color="auto" w:fill="FFFFFF"/>
        </w:rPr>
        <w:t xml:space="preserve">. — Москва: Издательство </w:t>
      </w:r>
      <w:proofErr w:type="spellStart"/>
      <w:r w:rsidR="00163647" w:rsidRPr="005B7DF7">
        <w:rPr>
          <w:sz w:val="28"/>
          <w:szCs w:val="28"/>
          <w:shd w:val="clear" w:color="auto" w:fill="FFFFFF"/>
        </w:rPr>
        <w:t>Юрайт</w:t>
      </w:r>
      <w:proofErr w:type="spellEnd"/>
      <w:r w:rsidR="00163647" w:rsidRPr="005B7DF7">
        <w:rPr>
          <w:sz w:val="28"/>
          <w:szCs w:val="28"/>
          <w:shd w:val="clear" w:color="auto" w:fill="FFFFFF"/>
        </w:rPr>
        <w:t>, 2025. — 301 с. — (Профессиональное образование). — ISBN 978-5-534-03916-0. — Текст</w:t>
      </w:r>
      <w:proofErr w:type="gramStart"/>
      <w:r w:rsidR="00163647" w:rsidRPr="005B7DF7">
        <w:rPr>
          <w:sz w:val="28"/>
          <w:szCs w:val="28"/>
          <w:shd w:val="clear" w:color="auto" w:fill="FFFFFF"/>
        </w:rPr>
        <w:t xml:space="preserve"> :</w:t>
      </w:r>
      <w:proofErr w:type="gramEnd"/>
      <w:r w:rsidR="00163647" w:rsidRPr="005B7DF7">
        <w:rPr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="00163647" w:rsidRPr="005B7DF7">
        <w:rPr>
          <w:sz w:val="28"/>
          <w:szCs w:val="28"/>
          <w:shd w:val="clear" w:color="auto" w:fill="FFFFFF"/>
        </w:rPr>
        <w:t>Юрайт</w:t>
      </w:r>
      <w:proofErr w:type="spellEnd"/>
      <w:r w:rsidR="00163647" w:rsidRPr="005B7DF7">
        <w:rPr>
          <w:sz w:val="28"/>
          <w:szCs w:val="28"/>
          <w:shd w:val="clear" w:color="auto" w:fill="FFFFFF"/>
        </w:rPr>
        <w:t xml:space="preserve"> [сайт]. — URL: </w:t>
      </w:r>
      <w:hyperlink r:id="rId13" w:tgtFrame="_blank" w:history="1">
        <w:r w:rsidR="00163647" w:rsidRPr="005B7DF7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https://urait.ru/bcode/561129</w:t>
        </w:r>
      </w:hyperlink>
    </w:p>
    <w:p w:rsidR="005B7DF7" w:rsidRPr="005B7DF7" w:rsidRDefault="005B7DF7" w:rsidP="005B7DF7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5B7DF7">
        <w:rPr>
          <w:sz w:val="28"/>
          <w:szCs w:val="28"/>
          <w:lang w:val="ru-RU"/>
        </w:rPr>
        <w:t xml:space="preserve">4. </w:t>
      </w:r>
      <w:proofErr w:type="spellStart"/>
      <w:r w:rsidRPr="005B7DF7">
        <w:rPr>
          <w:rFonts w:eastAsiaTheme="minorHAnsi"/>
          <w:sz w:val="28"/>
          <w:szCs w:val="28"/>
          <w:lang w:val="ru-RU"/>
        </w:rPr>
        <w:t>Собольников</w:t>
      </w:r>
      <w:proofErr w:type="spellEnd"/>
      <w:r w:rsidRPr="005B7DF7">
        <w:rPr>
          <w:rFonts w:eastAsiaTheme="minorHAnsi"/>
          <w:sz w:val="28"/>
          <w:szCs w:val="28"/>
          <w:lang w:val="ru-RU"/>
        </w:rPr>
        <w:t>, В. В. Этика и психология делового общения</w:t>
      </w:r>
      <w:proofErr w:type="gramStart"/>
      <w:r w:rsidRPr="005B7DF7">
        <w:rPr>
          <w:rFonts w:eastAsiaTheme="minorHAnsi"/>
          <w:sz w:val="28"/>
          <w:szCs w:val="28"/>
          <w:lang w:val="ru-RU"/>
        </w:rPr>
        <w:t xml:space="preserve"> :</w:t>
      </w:r>
      <w:proofErr w:type="gramEnd"/>
      <w:r w:rsidRPr="005B7DF7">
        <w:rPr>
          <w:rFonts w:eastAsiaTheme="minorHAnsi"/>
          <w:sz w:val="28"/>
          <w:szCs w:val="28"/>
          <w:lang w:val="ru-RU"/>
        </w:rPr>
        <w:t xml:space="preserve"> учебное пособие для среднего профессионального образования / В. В. </w:t>
      </w:r>
      <w:proofErr w:type="spellStart"/>
      <w:r w:rsidRPr="005B7DF7">
        <w:rPr>
          <w:rFonts w:eastAsiaTheme="minorHAnsi"/>
          <w:sz w:val="28"/>
          <w:szCs w:val="28"/>
          <w:lang w:val="ru-RU"/>
        </w:rPr>
        <w:t>Собольников</w:t>
      </w:r>
      <w:proofErr w:type="spellEnd"/>
      <w:r w:rsidRPr="005B7DF7">
        <w:rPr>
          <w:rFonts w:eastAsiaTheme="minorHAnsi"/>
          <w:sz w:val="28"/>
          <w:szCs w:val="28"/>
          <w:lang w:val="ru-RU"/>
        </w:rPr>
        <w:t xml:space="preserve">, Н. А. Костенко ; под редакцией В. В. </w:t>
      </w:r>
      <w:proofErr w:type="spellStart"/>
      <w:r w:rsidRPr="005B7DF7">
        <w:rPr>
          <w:rFonts w:eastAsiaTheme="minorHAnsi"/>
          <w:sz w:val="28"/>
          <w:szCs w:val="28"/>
          <w:lang w:val="ru-RU"/>
        </w:rPr>
        <w:t>Собольникова</w:t>
      </w:r>
      <w:proofErr w:type="spellEnd"/>
      <w:r w:rsidRPr="005B7DF7">
        <w:rPr>
          <w:rFonts w:eastAsiaTheme="minorHAnsi"/>
          <w:sz w:val="28"/>
          <w:szCs w:val="28"/>
          <w:lang w:val="ru-RU"/>
        </w:rPr>
        <w:t xml:space="preserve">. — 2-е изд., </w:t>
      </w:r>
      <w:proofErr w:type="spellStart"/>
      <w:r w:rsidRPr="005B7DF7">
        <w:rPr>
          <w:rFonts w:eastAsiaTheme="minorHAnsi"/>
          <w:sz w:val="28"/>
          <w:szCs w:val="28"/>
          <w:lang w:val="ru-RU"/>
        </w:rPr>
        <w:t>перераб</w:t>
      </w:r>
      <w:proofErr w:type="spellEnd"/>
      <w:r w:rsidRPr="005B7DF7">
        <w:rPr>
          <w:rFonts w:eastAsiaTheme="minorHAnsi"/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5B7DF7">
        <w:rPr>
          <w:rFonts w:eastAsiaTheme="minorHAnsi"/>
          <w:sz w:val="28"/>
          <w:szCs w:val="28"/>
          <w:lang w:val="ru-RU"/>
        </w:rPr>
        <w:t>Юрайт</w:t>
      </w:r>
      <w:proofErr w:type="spellEnd"/>
      <w:r w:rsidRPr="005B7DF7">
        <w:rPr>
          <w:rFonts w:eastAsiaTheme="minorHAnsi"/>
          <w:sz w:val="28"/>
          <w:szCs w:val="28"/>
          <w:lang w:val="ru-RU"/>
        </w:rPr>
        <w:t xml:space="preserve">, 2021. — 202 с. — (Профессиональное образование). — </w:t>
      </w:r>
      <w:proofErr w:type="gramStart"/>
      <w:r w:rsidRPr="005B7DF7">
        <w:rPr>
          <w:rFonts w:eastAsiaTheme="minorHAnsi"/>
          <w:sz w:val="28"/>
          <w:szCs w:val="28"/>
        </w:rPr>
        <w:t>ISBN</w:t>
      </w:r>
      <w:r w:rsidRPr="005B7DF7">
        <w:rPr>
          <w:rFonts w:eastAsiaTheme="minorHAnsi"/>
          <w:sz w:val="28"/>
          <w:szCs w:val="28"/>
          <w:lang w:val="ru-RU"/>
        </w:rPr>
        <w:t xml:space="preserve"> 978-5-534-06957-0.</w:t>
      </w:r>
      <w:proofErr w:type="gramEnd"/>
      <w:r w:rsidRPr="005B7DF7">
        <w:rPr>
          <w:rFonts w:eastAsiaTheme="minorHAnsi"/>
          <w:sz w:val="28"/>
          <w:szCs w:val="28"/>
          <w:lang w:val="ru-RU"/>
        </w:rPr>
        <w:t xml:space="preserve"> — Текст</w:t>
      </w:r>
      <w:proofErr w:type="gramStart"/>
      <w:r w:rsidRPr="005B7DF7">
        <w:rPr>
          <w:rFonts w:eastAsiaTheme="minorHAnsi"/>
          <w:sz w:val="28"/>
          <w:szCs w:val="28"/>
          <w:lang w:val="ru-RU"/>
        </w:rPr>
        <w:t xml:space="preserve"> :</w:t>
      </w:r>
      <w:proofErr w:type="gramEnd"/>
      <w:r w:rsidRPr="005B7DF7">
        <w:rPr>
          <w:rFonts w:eastAsiaTheme="minorHAnsi"/>
          <w:sz w:val="28"/>
          <w:szCs w:val="28"/>
          <w:lang w:val="ru-RU"/>
        </w:rPr>
        <w:t xml:space="preserve"> электронный // ЭБС </w:t>
      </w:r>
      <w:proofErr w:type="spellStart"/>
      <w:r w:rsidRPr="005B7DF7">
        <w:rPr>
          <w:rFonts w:eastAsiaTheme="minorHAnsi"/>
          <w:sz w:val="28"/>
          <w:szCs w:val="28"/>
          <w:lang w:val="ru-RU"/>
        </w:rPr>
        <w:t>Юрайт</w:t>
      </w:r>
      <w:proofErr w:type="spellEnd"/>
      <w:r w:rsidRPr="005B7DF7">
        <w:rPr>
          <w:rFonts w:eastAsiaTheme="minorHAnsi"/>
          <w:sz w:val="28"/>
          <w:szCs w:val="28"/>
          <w:lang w:val="ru-RU"/>
        </w:rPr>
        <w:t xml:space="preserve"> [сайт]. — </w:t>
      </w:r>
      <w:r w:rsidRPr="005B7DF7">
        <w:rPr>
          <w:rFonts w:eastAsiaTheme="minorHAnsi"/>
          <w:sz w:val="28"/>
          <w:szCs w:val="28"/>
        </w:rPr>
        <w:t>URL</w:t>
      </w:r>
      <w:r w:rsidRPr="005B7DF7">
        <w:rPr>
          <w:rFonts w:eastAsiaTheme="minorHAnsi"/>
          <w:sz w:val="28"/>
          <w:szCs w:val="28"/>
          <w:lang w:val="ru-RU"/>
        </w:rPr>
        <w:t xml:space="preserve">: </w:t>
      </w:r>
      <w:r w:rsidRPr="005B7DF7">
        <w:rPr>
          <w:rFonts w:eastAsiaTheme="minorHAnsi"/>
          <w:sz w:val="28"/>
          <w:szCs w:val="28"/>
        </w:rPr>
        <w:t>https</w:t>
      </w:r>
      <w:r w:rsidRPr="005B7DF7">
        <w:rPr>
          <w:rFonts w:eastAsiaTheme="minorHAnsi"/>
          <w:sz w:val="28"/>
          <w:szCs w:val="28"/>
          <w:lang w:val="ru-RU"/>
        </w:rPr>
        <w:t>://</w:t>
      </w:r>
      <w:proofErr w:type="spellStart"/>
      <w:r w:rsidRPr="005B7DF7">
        <w:rPr>
          <w:rFonts w:eastAsiaTheme="minorHAnsi"/>
          <w:sz w:val="28"/>
          <w:szCs w:val="28"/>
        </w:rPr>
        <w:t>urait</w:t>
      </w:r>
      <w:proofErr w:type="spellEnd"/>
      <w:r w:rsidRPr="005B7DF7">
        <w:rPr>
          <w:rFonts w:eastAsiaTheme="minorHAnsi"/>
          <w:sz w:val="28"/>
          <w:szCs w:val="28"/>
          <w:lang w:val="ru-RU"/>
        </w:rPr>
        <w:t>.</w:t>
      </w:r>
      <w:proofErr w:type="spellStart"/>
      <w:r w:rsidRPr="005B7DF7">
        <w:rPr>
          <w:rFonts w:eastAsiaTheme="minorHAnsi"/>
          <w:sz w:val="28"/>
          <w:szCs w:val="28"/>
        </w:rPr>
        <w:t>ru</w:t>
      </w:r>
      <w:proofErr w:type="spellEnd"/>
      <w:r w:rsidRPr="005B7DF7">
        <w:rPr>
          <w:rFonts w:eastAsiaTheme="minorHAnsi"/>
          <w:sz w:val="28"/>
          <w:szCs w:val="28"/>
          <w:lang w:val="ru-RU"/>
        </w:rPr>
        <w:t>/</w:t>
      </w:r>
      <w:proofErr w:type="spellStart"/>
      <w:r w:rsidRPr="005B7DF7">
        <w:rPr>
          <w:rFonts w:eastAsiaTheme="minorHAnsi"/>
          <w:sz w:val="28"/>
          <w:szCs w:val="28"/>
        </w:rPr>
        <w:t>bcode</w:t>
      </w:r>
      <w:proofErr w:type="spellEnd"/>
      <w:r w:rsidRPr="005B7DF7">
        <w:rPr>
          <w:rFonts w:eastAsiaTheme="minorHAnsi"/>
          <w:sz w:val="28"/>
          <w:szCs w:val="28"/>
          <w:lang w:val="ru-RU"/>
        </w:rPr>
        <w:t xml:space="preserve">/474165 </w:t>
      </w:r>
    </w:p>
    <w:p w:rsidR="005B7DF7" w:rsidRDefault="005B7DF7" w:rsidP="00526DAF">
      <w:pPr>
        <w:pStyle w:val="Default"/>
        <w:ind w:firstLine="709"/>
        <w:jc w:val="both"/>
        <w:rPr>
          <w:rFonts w:ascii="Arial" w:hAnsi="Arial" w:cs="Arial"/>
          <w:shd w:val="clear" w:color="auto" w:fill="FFFFFF"/>
        </w:rPr>
      </w:pPr>
    </w:p>
    <w:p w:rsidR="00AD7325" w:rsidRDefault="00163647" w:rsidP="00AD7325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3.2.3</w:t>
      </w:r>
      <w:r w:rsidR="005A1458">
        <w:rPr>
          <w:b/>
          <w:color w:val="000000"/>
          <w:sz w:val="28"/>
          <w:szCs w:val="28"/>
          <w:lang w:val="ru-RU"/>
        </w:rPr>
        <w:t xml:space="preserve"> </w:t>
      </w:r>
      <w:r w:rsidR="00AD7325" w:rsidRPr="00E773A2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5A1458" w:rsidRPr="00526DAF" w:rsidRDefault="005B7DF7" w:rsidP="005A145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A1458" w:rsidRPr="00526DAF">
        <w:rPr>
          <w:sz w:val="28"/>
          <w:szCs w:val="28"/>
        </w:rPr>
        <w:t xml:space="preserve">. </w:t>
      </w:r>
      <w:proofErr w:type="spellStart"/>
      <w:r w:rsidR="005A1458" w:rsidRPr="00526DAF">
        <w:rPr>
          <w:sz w:val="28"/>
          <w:szCs w:val="28"/>
        </w:rPr>
        <w:t>Деревянкин</w:t>
      </w:r>
      <w:proofErr w:type="spellEnd"/>
      <w:r w:rsidR="005A1458" w:rsidRPr="00526DAF">
        <w:rPr>
          <w:sz w:val="28"/>
          <w:szCs w:val="28"/>
        </w:rPr>
        <w:t>, Е. В. Деловое общение</w:t>
      </w:r>
      <w:proofErr w:type="gramStart"/>
      <w:r w:rsidR="005A1458" w:rsidRPr="00526DAF">
        <w:rPr>
          <w:sz w:val="28"/>
          <w:szCs w:val="28"/>
        </w:rPr>
        <w:t xml:space="preserve"> :</w:t>
      </w:r>
      <w:proofErr w:type="gramEnd"/>
      <w:r w:rsidR="005A1458" w:rsidRPr="00526DAF">
        <w:rPr>
          <w:sz w:val="28"/>
          <w:szCs w:val="28"/>
        </w:rPr>
        <w:t xml:space="preserve"> учебное пособие для СПО / Е. В. </w:t>
      </w:r>
      <w:proofErr w:type="spellStart"/>
      <w:r w:rsidR="005A1458" w:rsidRPr="00526DAF">
        <w:rPr>
          <w:sz w:val="28"/>
          <w:szCs w:val="28"/>
        </w:rPr>
        <w:t>Деревянкин</w:t>
      </w:r>
      <w:proofErr w:type="spellEnd"/>
      <w:r w:rsidR="005A1458" w:rsidRPr="00526DAF">
        <w:rPr>
          <w:sz w:val="28"/>
          <w:szCs w:val="28"/>
        </w:rPr>
        <w:t xml:space="preserve"> ; под редакцией О. В Мезенцевой. — 2-е изд. — Саратов, Екатеринбург : Профобразование, Уральский федеральный университет, 2019. — 46 c. — ISBN 978-5-4488-0431-1, 978-5-7996-2823-9. — Текст</w:t>
      </w:r>
      <w:proofErr w:type="gramStart"/>
      <w:r w:rsidR="005A1458" w:rsidRPr="00526DAF">
        <w:rPr>
          <w:sz w:val="28"/>
          <w:szCs w:val="28"/>
        </w:rPr>
        <w:t xml:space="preserve"> :</w:t>
      </w:r>
      <w:proofErr w:type="gramEnd"/>
      <w:r w:rsidR="005A1458" w:rsidRPr="00526DAF">
        <w:rPr>
          <w:sz w:val="28"/>
          <w:szCs w:val="28"/>
        </w:rPr>
        <w:t xml:space="preserve"> электронный // Электронный ресурс цифровой образовательной среды СПО </w:t>
      </w:r>
      <w:proofErr w:type="spellStart"/>
      <w:r w:rsidR="005A1458" w:rsidRPr="00526DAF">
        <w:rPr>
          <w:sz w:val="28"/>
          <w:szCs w:val="28"/>
        </w:rPr>
        <w:t>PROFобразование</w:t>
      </w:r>
      <w:proofErr w:type="spellEnd"/>
      <w:r w:rsidR="005A1458" w:rsidRPr="00526DAF">
        <w:rPr>
          <w:sz w:val="28"/>
          <w:szCs w:val="28"/>
        </w:rPr>
        <w:t xml:space="preserve"> : [сайт]. — URL: https://profspo.ru/books/87797 </w:t>
      </w:r>
    </w:p>
    <w:p w:rsidR="005A1458" w:rsidRPr="00526DAF" w:rsidRDefault="005B7DF7" w:rsidP="005A145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5A1458" w:rsidRPr="00526DAF">
        <w:rPr>
          <w:sz w:val="28"/>
          <w:szCs w:val="28"/>
        </w:rPr>
        <w:t>. Виговская, М. Е. Психология делового общения</w:t>
      </w:r>
      <w:proofErr w:type="gramStart"/>
      <w:r w:rsidR="005A1458" w:rsidRPr="00526DAF">
        <w:rPr>
          <w:sz w:val="28"/>
          <w:szCs w:val="28"/>
        </w:rPr>
        <w:t xml:space="preserve"> :</w:t>
      </w:r>
      <w:proofErr w:type="gramEnd"/>
      <w:r w:rsidR="005A1458" w:rsidRPr="00526DAF">
        <w:rPr>
          <w:sz w:val="28"/>
          <w:szCs w:val="28"/>
        </w:rPr>
        <w:t xml:space="preserve"> учебное пособие для СПО / М. Е. Виговская, А. В. </w:t>
      </w:r>
      <w:proofErr w:type="spellStart"/>
      <w:r w:rsidR="005A1458" w:rsidRPr="00526DAF">
        <w:rPr>
          <w:sz w:val="28"/>
          <w:szCs w:val="28"/>
        </w:rPr>
        <w:t>Лисевич</w:t>
      </w:r>
      <w:proofErr w:type="spellEnd"/>
      <w:r w:rsidR="005A1458" w:rsidRPr="00526DAF">
        <w:rPr>
          <w:sz w:val="28"/>
          <w:szCs w:val="28"/>
        </w:rPr>
        <w:t xml:space="preserve">, В. О. </w:t>
      </w:r>
      <w:proofErr w:type="spellStart"/>
      <w:r w:rsidR="005A1458" w:rsidRPr="00526DAF">
        <w:rPr>
          <w:sz w:val="28"/>
          <w:szCs w:val="28"/>
        </w:rPr>
        <w:t>Корионова</w:t>
      </w:r>
      <w:proofErr w:type="spellEnd"/>
      <w:r w:rsidR="005A1458" w:rsidRPr="00526DAF">
        <w:rPr>
          <w:sz w:val="28"/>
          <w:szCs w:val="28"/>
        </w:rPr>
        <w:t>. — 2-е изд. — Саратов : Профобразование, Ай Пи Эр Медиа, 2018. — 96 c. — ISBN 978-5-4486-0366-2, 978-5-4488-0201-0. — Текст</w:t>
      </w:r>
      <w:proofErr w:type="gramStart"/>
      <w:r w:rsidR="005A1458" w:rsidRPr="00526DAF">
        <w:rPr>
          <w:sz w:val="28"/>
          <w:szCs w:val="28"/>
        </w:rPr>
        <w:t xml:space="preserve"> :</w:t>
      </w:r>
      <w:proofErr w:type="gramEnd"/>
      <w:r w:rsidR="005A1458" w:rsidRPr="00526DAF">
        <w:rPr>
          <w:sz w:val="28"/>
          <w:szCs w:val="28"/>
        </w:rPr>
        <w:t xml:space="preserve"> электронный // Электронный ресурс цифровой образовательной среды СПО </w:t>
      </w:r>
      <w:proofErr w:type="spellStart"/>
      <w:r w:rsidR="005A1458" w:rsidRPr="00526DAF">
        <w:rPr>
          <w:sz w:val="28"/>
          <w:szCs w:val="28"/>
        </w:rPr>
        <w:t>PROFобразование</w:t>
      </w:r>
      <w:proofErr w:type="spellEnd"/>
      <w:r w:rsidR="005A1458" w:rsidRPr="00526DAF">
        <w:rPr>
          <w:sz w:val="28"/>
          <w:szCs w:val="28"/>
        </w:rPr>
        <w:t xml:space="preserve"> : [сайт]. — URL: https://profspo.ru/books/7700 </w:t>
      </w:r>
    </w:p>
    <w:p w:rsidR="005A1458" w:rsidRPr="00526DAF" w:rsidRDefault="005B7DF7" w:rsidP="005A1458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5A1458" w:rsidRPr="00526DAF">
        <w:rPr>
          <w:sz w:val="28"/>
          <w:szCs w:val="28"/>
          <w:lang w:val="ru-RU"/>
        </w:rPr>
        <w:t>. Захарова, И. В. Психология делового общения</w:t>
      </w:r>
      <w:proofErr w:type="gramStart"/>
      <w:r w:rsidR="005A1458" w:rsidRPr="00526DAF">
        <w:rPr>
          <w:sz w:val="28"/>
          <w:szCs w:val="28"/>
          <w:lang w:val="ru-RU"/>
        </w:rPr>
        <w:t xml:space="preserve"> :</w:t>
      </w:r>
      <w:proofErr w:type="gramEnd"/>
      <w:r w:rsidR="005A1458" w:rsidRPr="00526DAF">
        <w:rPr>
          <w:sz w:val="28"/>
          <w:szCs w:val="28"/>
          <w:lang w:val="ru-RU"/>
        </w:rPr>
        <w:t xml:space="preserve"> практикум для СПО / И. В. Захарова. — Саратов</w:t>
      </w:r>
      <w:proofErr w:type="gramStart"/>
      <w:r w:rsidR="005A1458" w:rsidRPr="00526DAF">
        <w:rPr>
          <w:sz w:val="28"/>
          <w:szCs w:val="28"/>
          <w:lang w:val="ru-RU"/>
        </w:rPr>
        <w:t xml:space="preserve"> :</w:t>
      </w:r>
      <w:proofErr w:type="gramEnd"/>
      <w:r w:rsidR="005A1458" w:rsidRPr="00526DAF">
        <w:rPr>
          <w:sz w:val="28"/>
          <w:szCs w:val="28"/>
          <w:lang w:val="ru-RU"/>
        </w:rPr>
        <w:t xml:space="preserve"> Профобразование, Ай </w:t>
      </w:r>
      <w:proofErr w:type="gramStart"/>
      <w:r w:rsidR="005A1458" w:rsidRPr="00526DAF">
        <w:rPr>
          <w:sz w:val="28"/>
          <w:szCs w:val="28"/>
          <w:lang w:val="ru-RU"/>
        </w:rPr>
        <w:t>Пи Ар</w:t>
      </w:r>
      <w:proofErr w:type="gramEnd"/>
      <w:r w:rsidR="005A1458" w:rsidRPr="00526DAF">
        <w:rPr>
          <w:sz w:val="28"/>
          <w:szCs w:val="28"/>
          <w:lang w:val="ru-RU"/>
        </w:rPr>
        <w:t xml:space="preserve"> Медиа, 2019. — 130 </w:t>
      </w:r>
      <w:r w:rsidR="005A1458" w:rsidRPr="00526DAF">
        <w:rPr>
          <w:sz w:val="28"/>
          <w:szCs w:val="28"/>
        </w:rPr>
        <w:t>c</w:t>
      </w:r>
      <w:r w:rsidR="005A1458" w:rsidRPr="00526DAF">
        <w:rPr>
          <w:sz w:val="28"/>
          <w:szCs w:val="28"/>
          <w:lang w:val="ru-RU"/>
        </w:rPr>
        <w:t xml:space="preserve">. — </w:t>
      </w:r>
      <w:proofErr w:type="gramStart"/>
      <w:r w:rsidR="005A1458" w:rsidRPr="00526DAF">
        <w:rPr>
          <w:sz w:val="28"/>
          <w:szCs w:val="28"/>
        </w:rPr>
        <w:t>ISBN</w:t>
      </w:r>
      <w:r w:rsidR="005A1458" w:rsidRPr="00526DAF">
        <w:rPr>
          <w:sz w:val="28"/>
          <w:szCs w:val="28"/>
          <w:lang w:val="ru-RU"/>
        </w:rPr>
        <w:t xml:space="preserve"> 978-5-4488-0358-1, 978-5-4497-0199-2.</w:t>
      </w:r>
      <w:proofErr w:type="gramEnd"/>
      <w:r w:rsidR="005A1458" w:rsidRPr="00526DAF">
        <w:rPr>
          <w:sz w:val="28"/>
          <w:szCs w:val="28"/>
          <w:lang w:val="ru-RU"/>
        </w:rPr>
        <w:t xml:space="preserve"> — Текст</w:t>
      </w:r>
      <w:proofErr w:type="gramStart"/>
      <w:r w:rsidR="005A1458" w:rsidRPr="00526DAF">
        <w:rPr>
          <w:sz w:val="28"/>
          <w:szCs w:val="28"/>
          <w:lang w:val="ru-RU"/>
        </w:rPr>
        <w:t xml:space="preserve"> :</w:t>
      </w:r>
      <w:proofErr w:type="gramEnd"/>
      <w:r w:rsidR="005A1458" w:rsidRPr="00526DAF">
        <w:rPr>
          <w:sz w:val="28"/>
          <w:szCs w:val="28"/>
          <w:lang w:val="ru-RU"/>
        </w:rPr>
        <w:t xml:space="preserve"> электронный // Электронный ресурс цифровой образовательной среды СПО </w:t>
      </w:r>
      <w:r w:rsidR="005A1458" w:rsidRPr="00526DAF">
        <w:rPr>
          <w:sz w:val="28"/>
          <w:szCs w:val="28"/>
        </w:rPr>
        <w:t>PROF</w:t>
      </w:r>
      <w:r w:rsidR="005A1458" w:rsidRPr="00526DAF">
        <w:rPr>
          <w:sz w:val="28"/>
          <w:szCs w:val="28"/>
          <w:lang w:val="ru-RU"/>
        </w:rPr>
        <w:t xml:space="preserve">образование : [сайт]. — </w:t>
      </w:r>
      <w:hyperlink r:id="rId14" w:history="1">
        <w:r w:rsidR="005A1458" w:rsidRPr="00526DAF">
          <w:rPr>
            <w:rStyle w:val="a9"/>
            <w:sz w:val="28"/>
            <w:szCs w:val="28"/>
          </w:rPr>
          <w:t>URL</w:t>
        </w:r>
        <w:r w:rsidR="005A1458" w:rsidRPr="00526DAF">
          <w:rPr>
            <w:rStyle w:val="a9"/>
            <w:sz w:val="28"/>
            <w:szCs w:val="28"/>
            <w:lang w:val="ru-RU"/>
          </w:rPr>
          <w:t>:</w:t>
        </w:r>
        <w:r w:rsidR="005A1458" w:rsidRPr="00526DAF">
          <w:rPr>
            <w:rStyle w:val="a9"/>
            <w:sz w:val="28"/>
            <w:szCs w:val="28"/>
          </w:rPr>
          <w:t>https</w:t>
        </w:r>
        <w:r w:rsidR="005A1458" w:rsidRPr="00526DAF">
          <w:rPr>
            <w:rStyle w:val="a9"/>
            <w:sz w:val="28"/>
            <w:szCs w:val="28"/>
            <w:lang w:val="ru-RU"/>
          </w:rPr>
          <w:t>://</w:t>
        </w:r>
        <w:proofErr w:type="spellStart"/>
        <w:r w:rsidR="005A1458" w:rsidRPr="00526DAF">
          <w:rPr>
            <w:rStyle w:val="a9"/>
            <w:sz w:val="28"/>
            <w:szCs w:val="28"/>
          </w:rPr>
          <w:t>profspo</w:t>
        </w:r>
        <w:proofErr w:type="spellEnd"/>
        <w:r w:rsidR="005A1458" w:rsidRPr="00526DAF">
          <w:rPr>
            <w:rStyle w:val="a9"/>
            <w:sz w:val="28"/>
            <w:szCs w:val="28"/>
            <w:lang w:val="ru-RU"/>
          </w:rPr>
          <w:t>.</w:t>
        </w:r>
        <w:proofErr w:type="spellStart"/>
        <w:r w:rsidR="005A1458" w:rsidRPr="00526DAF">
          <w:rPr>
            <w:rStyle w:val="a9"/>
            <w:sz w:val="28"/>
            <w:szCs w:val="28"/>
          </w:rPr>
          <w:t>ru</w:t>
        </w:r>
        <w:proofErr w:type="spellEnd"/>
        <w:r w:rsidR="005A1458" w:rsidRPr="00526DAF">
          <w:rPr>
            <w:rStyle w:val="a9"/>
            <w:sz w:val="28"/>
            <w:szCs w:val="28"/>
            <w:lang w:val="ru-RU"/>
          </w:rPr>
          <w:t>/</w:t>
        </w:r>
        <w:r w:rsidR="005A1458" w:rsidRPr="00526DAF">
          <w:rPr>
            <w:rStyle w:val="a9"/>
            <w:sz w:val="28"/>
            <w:szCs w:val="28"/>
          </w:rPr>
          <w:t>books</w:t>
        </w:r>
        <w:r w:rsidR="005A1458" w:rsidRPr="00526DAF">
          <w:rPr>
            <w:rStyle w:val="a9"/>
            <w:sz w:val="28"/>
            <w:szCs w:val="28"/>
            <w:lang w:val="ru-RU"/>
          </w:rPr>
          <w:t>/864722</w:t>
        </w:r>
      </w:hyperlink>
    </w:p>
    <w:p w:rsidR="005A1458" w:rsidRPr="00E773A2" w:rsidRDefault="005A1458" w:rsidP="00AD7325">
      <w:pPr>
        <w:tabs>
          <w:tab w:val="left" w:pos="993"/>
        </w:tabs>
        <w:ind w:firstLine="709"/>
        <w:jc w:val="center"/>
        <w:rPr>
          <w:color w:val="000000"/>
          <w:sz w:val="28"/>
          <w:szCs w:val="28"/>
          <w:lang w:val="ru-RU"/>
        </w:rPr>
      </w:pP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</w:t>
      </w:r>
      <w:r w:rsidR="00163647">
        <w:rPr>
          <w:b/>
          <w:sz w:val="28"/>
          <w:szCs w:val="28"/>
          <w:lang w:val="ru-RU" w:eastAsia="ru-RU"/>
        </w:rPr>
        <w:t>4</w:t>
      </w:r>
      <w:r w:rsidRPr="00E773A2">
        <w:rPr>
          <w:b/>
          <w:sz w:val="28"/>
          <w:szCs w:val="28"/>
          <w:lang w:val="ru-RU" w:eastAsia="ru-RU"/>
        </w:rPr>
        <w:t xml:space="preserve"> Журналы: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«Гостиничное дело»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«Академия гостеприимства»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</w:p>
    <w:p w:rsidR="00F7192B" w:rsidRPr="00E773A2" w:rsidRDefault="00163647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3.2.5</w:t>
      </w:r>
      <w:r w:rsidR="00F7192B" w:rsidRPr="00E773A2">
        <w:rPr>
          <w:b/>
          <w:sz w:val="28"/>
          <w:szCs w:val="28"/>
          <w:lang w:val="ru-RU" w:eastAsia="ru-RU"/>
        </w:rPr>
        <w:t xml:space="preserve"> Перечень лицензионного программного обеспечения и информационных справочных систем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­</w:t>
      </w:r>
      <w:r w:rsidRPr="00E773A2">
        <w:rPr>
          <w:b/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Power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Point</w:t>
      </w:r>
      <w:r w:rsidRPr="00E773A2">
        <w:rPr>
          <w:sz w:val="28"/>
          <w:szCs w:val="28"/>
          <w:lang w:val="ru-RU" w:eastAsia="ru-RU"/>
        </w:rPr>
        <w:t xml:space="preserve">, 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Windows</w:t>
      </w:r>
      <w:r w:rsidRPr="00E773A2">
        <w:rPr>
          <w:sz w:val="28"/>
          <w:szCs w:val="28"/>
          <w:lang w:val="ru-RU" w:eastAsia="ru-RU"/>
        </w:rPr>
        <w:t xml:space="preserve"> 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  <w:t>Справочно-правовая система «Консультант Плюс»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  <w:t>Справочно-правовая система «Гарант»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- Учебная версия АСУ Эдельвейс</w:t>
      </w:r>
    </w:p>
    <w:p w:rsidR="00BF4AE3" w:rsidRPr="00516EA8" w:rsidRDefault="00BF4AE3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 xml:space="preserve">- Учебная версия АСУ </w:t>
      </w:r>
      <w:r w:rsidRPr="00E773A2">
        <w:rPr>
          <w:sz w:val="28"/>
          <w:szCs w:val="28"/>
          <w:lang w:eastAsia="ru-RU"/>
        </w:rPr>
        <w:t>Fidelio</w:t>
      </w: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6B4381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4. 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5"/>
        <w:gridCol w:w="3572"/>
        <w:gridCol w:w="2374"/>
      </w:tblGrid>
      <w:tr w:rsidR="00EB2B56" w:rsidRPr="00EB2B56" w:rsidTr="004B4955">
        <w:tc>
          <w:tcPr>
            <w:tcW w:w="1894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Результаты обучения</w:t>
            </w:r>
          </w:p>
        </w:tc>
        <w:tc>
          <w:tcPr>
            <w:tcW w:w="1866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1240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Методы оценки</w:t>
            </w:r>
          </w:p>
        </w:tc>
      </w:tr>
      <w:tr w:rsidR="00F47350" w:rsidRPr="0026331F" w:rsidTr="00F47350">
        <w:tc>
          <w:tcPr>
            <w:tcW w:w="5000" w:type="pct"/>
            <w:gridSpan w:val="3"/>
          </w:tcPr>
          <w:p w:rsidR="00F47350" w:rsidRPr="00EB2B56" w:rsidRDefault="00F47350" w:rsidP="00F47350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Перечень знаний, осваиваемых в рамках дисциплины:</w:t>
            </w:r>
          </w:p>
        </w:tc>
      </w:tr>
      <w:tr w:rsidR="004B4955" w:rsidRPr="0026331F" w:rsidTr="00F47350">
        <w:tc>
          <w:tcPr>
            <w:tcW w:w="5000" w:type="pct"/>
            <w:gridSpan w:val="3"/>
          </w:tcPr>
          <w:p w:rsidR="004B4955" w:rsidRP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Х.2. Организовывать текущую деятельность сотрудников служб, отделов гостиничного комплекса </w:t>
            </w:r>
          </w:p>
        </w:tc>
      </w:tr>
      <w:tr w:rsidR="004B4955" w:rsidRPr="0026331F" w:rsidTr="004B4955">
        <w:tc>
          <w:tcPr>
            <w:tcW w:w="1894" w:type="pct"/>
          </w:tcPr>
          <w:p w:rsidR="004B4955" w:rsidRPr="00E773A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 w:rsidRPr="004B4955">
              <w:rPr>
                <w:sz w:val="22"/>
                <w:szCs w:val="22"/>
              </w:rPr>
              <w:t>ОК</w:t>
            </w:r>
            <w:proofErr w:type="gramEnd"/>
            <w:r w:rsidRPr="004B4955">
              <w:rPr>
                <w:sz w:val="22"/>
                <w:szCs w:val="22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Осуществлять планирование, организацию, координацию и контроль деятельности служб питания, приема и размещения, номерного фонда, взаимодействие с другими службами гостиничного комплекса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4B4955" w:rsidRPr="0026331F" w:rsidTr="004B4955">
        <w:tc>
          <w:tcPr>
            <w:tcW w:w="1894" w:type="pct"/>
          </w:tcPr>
          <w:p w:rsidR="004B4955" w:rsidRPr="00E773A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03. </w:t>
            </w:r>
            <w:proofErr w:type="gramStart"/>
            <w:r>
              <w:rPr>
                <w:sz w:val="22"/>
                <w:szCs w:val="22"/>
              </w:rPr>
              <w:t>Планировать и реализовывать</w:t>
            </w:r>
            <w:proofErr w:type="gramEnd"/>
            <w:r>
              <w:rPr>
                <w:sz w:val="22"/>
                <w:szCs w:val="22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Применять правила проведения расчетов с гостями гостиничного комплекса или иного средства размещения в наличной и безналичной форме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26331F" w:rsidTr="004B4955">
        <w:tc>
          <w:tcPr>
            <w:tcW w:w="1894" w:type="pct"/>
          </w:tcPr>
          <w:p w:rsidR="004B4955" w:rsidRPr="0053304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04. Эффективно </w:t>
            </w:r>
            <w:proofErr w:type="gramStart"/>
            <w:r>
              <w:rPr>
                <w:sz w:val="22"/>
                <w:szCs w:val="22"/>
              </w:rPr>
              <w:t>взаимодействовать и работать</w:t>
            </w:r>
            <w:proofErr w:type="gramEnd"/>
            <w:r>
              <w:rPr>
                <w:sz w:val="22"/>
                <w:szCs w:val="22"/>
              </w:rPr>
              <w:t xml:space="preserve"> в коллективе и команде 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Управлять конфликтными ситуациями в департаментах (службах, отделах)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26331F" w:rsidTr="004B4955">
        <w:tc>
          <w:tcPr>
            <w:tcW w:w="1894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ОК</w:t>
            </w:r>
            <w:proofErr w:type="gramEnd"/>
            <w:r>
              <w:rPr>
                <w:sz w:val="22"/>
                <w:szCs w:val="22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теорию межличностного и делового общения, переговоров, </w:t>
            </w:r>
            <w:proofErr w:type="spellStart"/>
            <w:r>
              <w:rPr>
                <w:sz w:val="22"/>
                <w:szCs w:val="22"/>
              </w:rPr>
              <w:t>конфликтологии</w:t>
            </w:r>
            <w:proofErr w:type="spellEnd"/>
            <w:r>
              <w:rPr>
                <w:sz w:val="22"/>
                <w:szCs w:val="22"/>
              </w:rPr>
              <w:t xml:space="preserve"> малой группы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26331F" w:rsidTr="004B4955">
        <w:tc>
          <w:tcPr>
            <w:tcW w:w="1894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09. Пользоваться профессиональной документацией на государственном и иностранном языках 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работ в соответствии с установленными нормативно-правовыми актами на русском и иностранных языках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F47350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B4955" w:rsidRPr="0026331F" w:rsidTr="00F47350">
        <w:tc>
          <w:tcPr>
            <w:tcW w:w="5000" w:type="pct"/>
            <w:gridSpan w:val="3"/>
          </w:tcPr>
          <w:p w:rsidR="004B4955" w:rsidRP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Х.3. Управлять текущей деятельностью служб гостиничного комплекса </w:t>
            </w:r>
          </w:p>
        </w:tc>
      </w:tr>
      <w:tr w:rsidR="004B4955" w:rsidRPr="0026331F" w:rsidTr="004B4955">
        <w:tc>
          <w:tcPr>
            <w:tcW w:w="1894" w:type="pct"/>
          </w:tcPr>
          <w:p w:rsidR="004B4955" w:rsidRPr="00E773A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 w:rsidRPr="004B4955">
              <w:rPr>
                <w:sz w:val="22"/>
                <w:szCs w:val="22"/>
              </w:rPr>
              <w:t>ОК</w:t>
            </w:r>
            <w:proofErr w:type="gramEnd"/>
            <w:r w:rsidRPr="004B4955">
              <w:rPr>
                <w:sz w:val="22"/>
                <w:szCs w:val="22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866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Контролировать выполнение сотрудниками стандартов обслуживания и регламентов служб питания, приема и размещения, номерного фонда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4B4955" w:rsidRPr="0026331F" w:rsidTr="004B4955">
        <w:tc>
          <w:tcPr>
            <w:tcW w:w="1894" w:type="pct"/>
          </w:tcPr>
          <w:p w:rsidR="004B4955" w:rsidRPr="00E773A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03. </w:t>
            </w:r>
            <w:proofErr w:type="gramStart"/>
            <w:r>
              <w:rPr>
                <w:sz w:val="22"/>
                <w:szCs w:val="22"/>
              </w:rPr>
              <w:t>Планировать и реализовывать</w:t>
            </w:r>
            <w:proofErr w:type="gramEnd"/>
            <w:r>
              <w:rPr>
                <w:sz w:val="22"/>
                <w:szCs w:val="22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1866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Применять правила проведения расчетов с гостями гостиничного комплекса или иного средства размещения в наличной и безналичной форме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26331F" w:rsidTr="004B4955">
        <w:tc>
          <w:tcPr>
            <w:tcW w:w="1894" w:type="pct"/>
          </w:tcPr>
          <w:p w:rsidR="004B4955" w:rsidRPr="0053304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04. Эффективно </w:t>
            </w:r>
            <w:proofErr w:type="gramStart"/>
            <w:r>
              <w:rPr>
                <w:sz w:val="22"/>
                <w:szCs w:val="22"/>
              </w:rPr>
              <w:t>взаимодействовать и работать</w:t>
            </w:r>
            <w:proofErr w:type="gramEnd"/>
            <w:r>
              <w:rPr>
                <w:sz w:val="22"/>
                <w:szCs w:val="22"/>
              </w:rPr>
              <w:t xml:space="preserve"> в коллективе и команде </w:t>
            </w:r>
          </w:p>
        </w:tc>
        <w:tc>
          <w:tcPr>
            <w:tcW w:w="1866" w:type="pct"/>
          </w:tcPr>
          <w:p w:rsidR="004B4955" w:rsidRP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Взаимодействовать с коллегами при возникновении конфликтных ситуаций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26331F" w:rsidTr="004B4955">
        <w:tc>
          <w:tcPr>
            <w:tcW w:w="1894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1866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теорию межличностного и делового общения, переговоров, </w:t>
            </w:r>
            <w:proofErr w:type="spellStart"/>
            <w:r>
              <w:rPr>
                <w:sz w:val="22"/>
                <w:szCs w:val="22"/>
              </w:rPr>
              <w:t>конфликтологии</w:t>
            </w:r>
            <w:proofErr w:type="spellEnd"/>
            <w:r>
              <w:rPr>
                <w:sz w:val="22"/>
                <w:szCs w:val="22"/>
              </w:rPr>
              <w:t xml:space="preserve"> малой группы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26331F" w:rsidTr="004B4955">
        <w:tc>
          <w:tcPr>
            <w:tcW w:w="1894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09. Пользоваться профессиональной документацией на государственном и иностранном языках </w:t>
            </w:r>
          </w:p>
        </w:tc>
        <w:tc>
          <w:tcPr>
            <w:tcW w:w="1866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работ в соответствии с установленными нормативно-правовыми актами на русском и иностранных языках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F47350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="00140F16" w:rsidRPr="000C00B2" w:rsidRDefault="00140F16" w:rsidP="0040413E">
      <w:pPr>
        <w:rPr>
          <w:lang w:val="ru-RU"/>
        </w:rPr>
      </w:pPr>
    </w:p>
    <w:sectPr w:rsidR="00140F16" w:rsidRPr="000C00B2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4AE" w:rsidRDefault="00A504AE" w:rsidP="00EB2B56">
      <w:r>
        <w:separator/>
      </w:r>
    </w:p>
  </w:endnote>
  <w:endnote w:type="continuationSeparator" w:id="0">
    <w:p w:rsidR="00A504AE" w:rsidRDefault="00A504AE" w:rsidP="00E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E5792C" w:rsidRDefault="00E5792C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31F" w:rsidRPr="0026331F">
          <w:rPr>
            <w:noProof/>
            <w:lang w:val="ru-RU"/>
          </w:rPr>
          <w:t>2</w:t>
        </w:r>
        <w:r>
          <w:fldChar w:fldCharType="end"/>
        </w:r>
      </w:p>
    </w:sdtContent>
  </w:sdt>
  <w:p w:rsidR="00E5792C" w:rsidRDefault="00E5792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4AE" w:rsidRDefault="00A504AE" w:rsidP="00EB2B56">
      <w:r>
        <w:separator/>
      </w:r>
    </w:p>
  </w:footnote>
  <w:footnote w:type="continuationSeparator" w:id="0">
    <w:p w:rsidR="00A504AE" w:rsidRDefault="00A504AE" w:rsidP="00EB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B45"/>
    <w:multiLevelType w:val="hybridMultilevel"/>
    <w:tmpl w:val="92E25100"/>
    <w:lvl w:ilvl="0" w:tplc="9C2AA2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1761F"/>
    <w:multiLevelType w:val="hybridMultilevel"/>
    <w:tmpl w:val="8724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9759BF"/>
    <w:multiLevelType w:val="hybridMultilevel"/>
    <w:tmpl w:val="92D2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715FE4"/>
    <w:multiLevelType w:val="hybridMultilevel"/>
    <w:tmpl w:val="3B188A92"/>
    <w:lvl w:ilvl="0" w:tplc="CA5CCD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8758C"/>
    <w:multiLevelType w:val="multilevel"/>
    <w:tmpl w:val="A59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857F41"/>
    <w:multiLevelType w:val="multilevel"/>
    <w:tmpl w:val="7C48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0F6C13"/>
    <w:multiLevelType w:val="hybridMultilevel"/>
    <w:tmpl w:val="B102423A"/>
    <w:lvl w:ilvl="0" w:tplc="39E8EB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D9E7B5F"/>
    <w:multiLevelType w:val="hybridMultilevel"/>
    <w:tmpl w:val="C1B868C0"/>
    <w:lvl w:ilvl="0" w:tplc="79565E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728B1"/>
    <w:multiLevelType w:val="hybridMultilevel"/>
    <w:tmpl w:val="A7B2EB6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78"/>
    <w:rsid w:val="00006822"/>
    <w:rsid w:val="00007523"/>
    <w:rsid w:val="00014A2C"/>
    <w:rsid w:val="00024B43"/>
    <w:rsid w:val="00025CA8"/>
    <w:rsid w:val="0003381F"/>
    <w:rsid w:val="00033A95"/>
    <w:rsid w:val="0004125D"/>
    <w:rsid w:val="00043BE2"/>
    <w:rsid w:val="0004600D"/>
    <w:rsid w:val="00056283"/>
    <w:rsid w:val="0006278E"/>
    <w:rsid w:val="000636DE"/>
    <w:rsid w:val="00080A82"/>
    <w:rsid w:val="00081502"/>
    <w:rsid w:val="00083DAF"/>
    <w:rsid w:val="00084CF8"/>
    <w:rsid w:val="000913F4"/>
    <w:rsid w:val="0009457C"/>
    <w:rsid w:val="000951B8"/>
    <w:rsid w:val="000D2045"/>
    <w:rsid w:val="000E4493"/>
    <w:rsid w:val="001000BF"/>
    <w:rsid w:val="00130C05"/>
    <w:rsid w:val="00140F16"/>
    <w:rsid w:val="00153259"/>
    <w:rsid w:val="00163647"/>
    <w:rsid w:val="00167846"/>
    <w:rsid w:val="00180941"/>
    <w:rsid w:val="001830A1"/>
    <w:rsid w:val="00187ACE"/>
    <w:rsid w:val="00193503"/>
    <w:rsid w:val="00196F99"/>
    <w:rsid w:val="001A69DD"/>
    <w:rsid w:val="001C1ADC"/>
    <w:rsid w:val="001C2EF9"/>
    <w:rsid w:val="001C79A3"/>
    <w:rsid w:val="001E1486"/>
    <w:rsid w:val="001F1408"/>
    <w:rsid w:val="001F5CEA"/>
    <w:rsid w:val="002073F8"/>
    <w:rsid w:val="0021417A"/>
    <w:rsid w:val="00215F53"/>
    <w:rsid w:val="00216C5F"/>
    <w:rsid w:val="00216D9D"/>
    <w:rsid w:val="00234224"/>
    <w:rsid w:val="002571EB"/>
    <w:rsid w:val="0026134B"/>
    <w:rsid w:val="0026331F"/>
    <w:rsid w:val="0026432D"/>
    <w:rsid w:val="00264909"/>
    <w:rsid w:val="00272145"/>
    <w:rsid w:val="0028087E"/>
    <w:rsid w:val="002810C6"/>
    <w:rsid w:val="0028438D"/>
    <w:rsid w:val="00286D48"/>
    <w:rsid w:val="00287426"/>
    <w:rsid w:val="002874D0"/>
    <w:rsid w:val="002A4B4B"/>
    <w:rsid w:val="002B5DA6"/>
    <w:rsid w:val="002C4DB4"/>
    <w:rsid w:val="002E465A"/>
    <w:rsid w:val="002E699F"/>
    <w:rsid w:val="002E7C2D"/>
    <w:rsid w:val="00301006"/>
    <w:rsid w:val="00314B4A"/>
    <w:rsid w:val="00330BC0"/>
    <w:rsid w:val="003403B1"/>
    <w:rsid w:val="00343AC2"/>
    <w:rsid w:val="00361512"/>
    <w:rsid w:val="00363C17"/>
    <w:rsid w:val="00376286"/>
    <w:rsid w:val="0038544F"/>
    <w:rsid w:val="003A07E1"/>
    <w:rsid w:val="003B3F70"/>
    <w:rsid w:val="003B70D9"/>
    <w:rsid w:val="003C2DC9"/>
    <w:rsid w:val="003C5CCC"/>
    <w:rsid w:val="003D2B35"/>
    <w:rsid w:val="003D4BFA"/>
    <w:rsid w:val="003E2226"/>
    <w:rsid w:val="004014D7"/>
    <w:rsid w:val="00401A4A"/>
    <w:rsid w:val="00402DF3"/>
    <w:rsid w:val="0040413E"/>
    <w:rsid w:val="004173B7"/>
    <w:rsid w:val="00433A6C"/>
    <w:rsid w:val="00446E5B"/>
    <w:rsid w:val="0045090D"/>
    <w:rsid w:val="00473105"/>
    <w:rsid w:val="00474AC9"/>
    <w:rsid w:val="00476D74"/>
    <w:rsid w:val="004A4341"/>
    <w:rsid w:val="004A7051"/>
    <w:rsid w:val="004B3E6F"/>
    <w:rsid w:val="004B3FC4"/>
    <w:rsid w:val="004B4955"/>
    <w:rsid w:val="004E12A4"/>
    <w:rsid w:val="004E5D06"/>
    <w:rsid w:val="004F572D"/>
    <w:rsid w:val="00516EA8"/>
    <w:rsid w:val="00516F18"/>
    <w:rsid w:val="005216B1"/>
    <w:rsid w:val="00526DAF"/>
    <w:rsid w:val="00533042"/>
    <w:rsid w:val="0054107F"/>
    <w:rsid w:val="00542A19"/>
    <w:rsid w:val="0054564D"/>
    <w:rsid w:val="00555501"/>
    <w:rsid w:val="00570DF5"/>
    <w:rsid w:val="00573B2A"/>
    <w:rsid w:val="00575010"/>
    <w:rsid w:val="00582E62"/>
    <w:rsid w:val="00595C3F"/>
    <w:rsid w:val="005A10B8"/>
    <w:rsid w:val="005A1458"/>
    <w:rsid w:val="005B41DB"/>
    <w:rsid w:val="005B7DF7"/>
    <w:rsid w:val="005D1133"/>
    <w:rsid w:val="005E2E85"/>
    <w:rsid w:val="005F2929"/>
    <w:rsid w:val="005F730A"/>
    <w:rsid w:val="006001F1"/>
    <w:rsid w:val="00607D29"/>
    <w:rsid w:val="00611F1C"/>
    <w:rsid w:val="00621CAC"/>
    <w:rsid w:val="006322F8"/>
    <w:rsid w:val="00643CAD"/>
    <w:rsid w:val="00646FEB"/>
    <w:rsid w:val="0065094C"/>
    <w:rsid w:val="00652296"/>
    <w:rsid w:val="00653493"/>
    <w:rsid w:val="00666F6B"/>
    <w:rsid w:val="00672B64"/>
    <w:rsid w:val="006B4381"/>
    <w:rsid w:val="006C2B54"/>
    <w:rsid w:val="006C5DB6"/>
    <w:rsid w:val="006D7516"/>
    <w:rsid w:val="006D7F1F"/>
    <w:rsid w:val="006F6FCC"/>
    <w:rsid w:val="00702770"/>
    <w:rsid w:val="00721F85"/>
    <w:rsid w:val="00735704"/>
    <w:rsid w:val="00751AA7"/>
    <w:rsid w:val="00754BD3"/>
    <w:rsid w:val="00756EA4"/>
    <w:rsid w:val="0076158F"/>
    <w:rsid w:val="007677AC"/>
    <w:rsid w:val="0077148B"/>
    <w:rsid w:val="007A0EF7"/>
    <w:rsid w:val="007A3E83"/>
    <w:rsid w:val="007B46FB"/>
    <w:rsid w:val="007F707A"/>
    <w:rsid w:val="008021BB"/>
    <w:rsid w:val="008029ED"/>
    <w:rsid w:val="00806C07"/>
    <w:rsid w:val="0081164F"/>
    <w:rsid w:val="00812588"/>
    <w:rsid w:val="0083280E"/>
    <w:rsid w:val="00834E4D"/>
    <w:rsid w:val="008369A8"/>
    <w:rsid w:val="008374E0"/>
    <w:rsid w:val="008422C6"/>
    <w:rsid w:val="0086534C"/>
    <w:rsid w:val="008839DD"/>
    <w:rsid w:val="00883D5C"/>
    <w:rsid w:val="008945EF"/>
    <w:rsid w:val="008A16CD"/>
    <w:rsid w:val="008A4B4F"/>
    <w:rsid w:val="008B35EF"/>
    <w:rsid w:val="008C4532"/>
    <w:rsid w:val="008C5422"/>
    <w:rsid w:val="008C64A0"/>
    <w:rsid w:val="008D61CD"/>
    <w:rsid w:val="008E5F9C"/>
    <w:rsid w:val="0090024C"/>
    <w:rsid w:val="00903498"/>
    <w:rsid w:val="00912F25"/>
    <w:rsid w:val="00914EC2"/>
    <w:rsid w:val="00953965"/>
    <w:rsid w:val="00965295"/>
    <w:rsid w:val="0097640C"/>
    <w:rsid w:val="009854CE"/>
    <w:rsid w:val="009909B0"/>
    <w:rsid w:val="009A1C25"/>
    <w:rsid w:val="009A2D4C"/>
    <w:rsid w:val="009E3069"/>
    <w:rsid w:val="009E4211"/>
    <w:rsid w:val="009F25D2"/>
    <w:rsid w:val="00A01037"/>
    <w:rsid w:val="00A11E03"/>
    <w:rsid w:val="00A24024"/>
    <w:rsid w:val="00A26A2C"/>
    <w:rsid w:val="00A30766"/>
    <w:rsid w:val="00A43A3B"/>
    <w:rsid w:val="00A504AE"/>
    <w:rsid w:val="00A533DF"/>
    <w:rsid w:val="00A54A9C"/>
    <w:rsid w:val="00A67ADC"/>
    <w:rsid w:val="00A75AFC"/>
    <w:rsid w:val="00A81388"/>
    <w:rsid w:val="00AB41E8"/>
    <w:rsid w:val="00AB4D18"/>
    <w:rsid w:val="00AC16C3"/>
    <w:rsid w:val="00AD7325"/>
    <w:rsid w:val="00B002BB"/>
    <w:rsid w:val="00B13F77"/>
    <w:rsid w:val="00B32C54"/>
    <w:rsid w:val="00B36564"/>
    <w:rsid w:val="00B40157"/>
    <w:rsid w:val="00B41A50"/>
    <w:rsid w:val="00B6275F"/>
    <w:rsid w:val="00B64C05"/>
    <w:rsid w:val="00B868D9"/>
    <w:rsid w:val="00B917E6"/>
    <w:rsid w:val="00BA1219"/>
    <w:rsid w:val="00BA1B9A"/>
    <w:rsid w:val="00BA1E11"/>
    <w:rsid w:val="00BA5E71"/>
    <w:rsid w:val="00BB07A2"/>
    <w:rsid w:val="00BC252C"/>
    <w:rsid w:val="00BC5BD3"/>
    <w:rsid w:val="00BD3512"/>
    <w:rsid w:val="00BF007C"/>
    <w:rsid w:val="00BF4AE3"/>
    <w:rsid w:val="00BF6DD0"/>
    <w:rsid w:val="00C103C3"/>
    <w:rsid w:val="00C12924"/>
    <w:rsid w:val="00C164C2"/>
    <w:rsid w:val="00C36044"/>
    <w:rsid w:val="00C537EB"/>
    <w:rsid w:val="00C60C41"/>
    <w:rsid w:val="00C641BB"/>
    <w:rsid w:val="00C9163E"/>
    <w:rsid w:val="00C9414B"/>
    <w:rsid w:val="00CA5A65"/>
    <w:rsid w:val="00CA7DA7"/>
    <w:rsid w:val="00CB279B"/>
    <w:rsid w:val="00CD3F59"/>
    <w:rsid w:val="00CE05F7"/>
    <w:rsid w:val="00CF0678"/>
    <w:rsid w:val="00CF3EAF"/>
    <w:rsid w:val="00CF7D7B"/>
    <w:rsid w:val="00D039F1"/>
    <w:rsid w:val="00D04E06"/>
    <w:rsid w:val="00D10466"/>
    <w:rsid w:val="00D1565B"/>
    <w:rsid w:val="00D24E4E"/>
    <w:rsid w:val="00D572F7"/>
    <w:rsid w:val="00D70F58"/>
    <w:rsid w:val="00D7571E"/>
    <w:rsid w:val="00D7698D"/>
    <w:rsid w:val="00DA7A56"/>
    <w:rsid w:val="00DA7AA3"/>
    <w:rsid w:val="00DC738F"/>
    <w:rsid w:val="00DD68E3"/>
    <w:rsid w:val="00DF34B8"/>
    <w:rsid w:val="00DF5720"/>
    <w:rsid w:val="00E2051F"/>
    <w:rsid w:val="00E2328D"/>
    <w:rsid w:val="00E23B8E"/>
    <w:rsid w:val="00E27B5C"/>
    <w:rsid w:val="00E32F9F"/>
    <w:rsid w:val="00E3388E"/>
    <w:rsid w:val="00E36772"/>
    <w:rsid w:val="00E40ECB"/>
    <w:rsid w:val="00E42524"/>
    <w:rsid w:val="00E44C76"/>
    <w:rsid w:val="00E561C3"/>
    <w:rsid w:val="00E57760"/>
    <w:rsid w:val="00E5792C"/>
    <w:rsid w:val="00E6089A"/>
    <w:rsid w:val="00E67A38"/>
    <w:rsid w:val="00E7531B"/>
    <w:rsid w:val="00E773A2"/>
    <w:rsid w:val="00E927CF"/>
    <w:rsid w:val="00EA167A"/>
    <w:rsid w:val="00EA20B8"/>
    <w:rsid w:val="00EA3FCA"/>
    <w:rsid w:val="00EB2B56"/>
    <w:rsid w:val="00EB5476"/>
    <w:rsid w:val="00ED1186"/>
    <w:rsid w:val="00ED5A67"/>
    <w:rsid w:val="00ED7C9D"/>
    <w:rsid w:val="00EE076F"/>
    <w:rsid w:val="00F04401"/>
    <w:rsid w:val="00F06563"/>
    <w:rsid w:val="00F12124"/>
    <w:rsid w:val="00F14DDF"/>
    <w:rsid w:val="00F27401"/>
    <w:rsid w:val="00F314AE"/>
    <w:rsid w:val="00F323A1"/>
    <w:rsid w:val="00F47346"/>
    <w:rsid w:val="00F47350"/>
    <w:rsid w:val="00F52ACE"/>
    <w:rsid w:val="00F5520F"/>
    <w:rsid w:val="00F64A78"/>
    <w:rsid w:val="00F66F46"/>
    <w:rsid w:val="00F67BF3"/>
    <w:rsid w:val="00F7192B"/>
    <w:rsid w:val="00F81F72"/>
    <w:rsid w:val="00F859C1"/>
    <w:rsid w:val="00F92FCE"/>
    <w:rsid w:val="00F9460A"/>
    <w:rsid w:val="00FA1640"/>
    <w:rsid w:val="00FA7A0E"/>
    <w:rsid w:val="00FD1B25"/>
    <w:rsid w:val="00FD406D"/>
    <w:rsid w:val="00FD62A1"/>
    <w:rsid w:val="00FD7426"/>
    <w:rsid w:val="00FE4D62"/>
    <w:rsid w:val="00FF4B27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56112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URL:https://profspo.ru/books/864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168C8-173A-4141-A876-921E8CC12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14</Pages>
  <Words>3243</Words>
  <Characters>18490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Здоровцова Олеся Николаевна</cp:lastModifiedBy>
  <cp:revision>35</cp:revision>
  <cp:lastPrinted>2021-12-23T03:41:00Z</cp:lastPrinted>
  <dcterms:created xsi:type="dcterms:W3CDTF">2023-05-30T12:30:00Z</dcterms:created>
  <dcterms:modified xsi:type="dcterms:W3CDTF">2025-08-19T07:49:00Z</dcterms:modified>
</cp:coreProperties>
</file>